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1"/>
        <w:spacing w:before="120" w:after="120"/>
        <w:ind w:left="0" w:hanging="0"/>
        <w:jc w:val="center"/>
        <w:rPr>
          <w:rFonts w:ascii="Times New Roman" w:hAnsi="Times New Roman"/>
        </w:rPr>
      </w:pPr>
      <w:r>
        <w:rPr>
          <w:rFonts w:cs="Times New Roman" w:ascii="Times New Roman" w:hAnsi="Times New Roman"/>
          <w:b/>
          <w:color w:val="auto"/>
          <w:sz w:val="28"/>
          <w:szCs w:val="24"/>
        </w:rPr>
        <w:t>Žádost subjektu údajů o přenositelnost osobních údajů</w:t>
      </w:r>
    </w:p>
    <w:p>
      <w:pPr>
        <w:pStyle w:val="Normal"/>
        <w:spacing w:before="120" w:after="120"/>
        <w:jc w:val="both"/>
        <w:rPr>
          <w:sz w:val="24"/>
          <w:szCs w:val="24"/>
        </w:rPr>
      </w:pPr>
      <w:r>
        <w:rPr>
          <w:sz w:val="24"/>
          <w:szCs w:val="24"/>
          <w:lang w:eastAsia="en-GB"/>
        </w:rPr>
        <w:t xml:space="preserve">V souladu s článkem 20 nařízení </w:t>
      </w:r>
      <w:r>
        <w:rPr>
          <w:sz w:val="24"/>
          <w:szCs w:val="24"/>
        </w:rPr>
        <w:t>Evropského parlamentu a Rady (EU) č. 2016/679, o ochraně fyzických osob v souvislosti se zpracováním osobních údajů a o volném pohybu těchto údajů (dále též jen „</w:t>
      </w:r>
      <w:r>
        <w:rPr>
          <w:i/>
          <w:sz w:val="24"/>
          <w:szCs w:val="24"/>
        </w:rPr>
        <w:t>GDPR</w:t>
      </w:r>
      <w:r>
        <w:rPr>
          <w:sz w:val="24"/>
          <w:szCs w:val="24"/>
        </w:rPr>
        <w:t xml:space="preserve">“) Vám náleží právo, získat od nás osobní údaje, které se Vás týkají, jež jste nám poskytl/a, ve strukturovaném, běžně používaném a strojově čitelném formátu, a právo předat tyto údaje jinému správci, je-li dána některá z podmínek uvedených v článku 20 odst. 1 GDPR. </w:t>
      </w:r>
      <w:r>
        <w:rPr>
          <w:sz w:val="24"/>
          <w:szCs w:val="24"/>
          <w:lang w:eastAsia="en-GB"/>
        </w:rPr>
        <w:t xml:space="preserve">Své právo na přenositelnost osobních údajů můžete uplatnit prostřednictvím této žádosti. Chcete-li žádost podat, vyplňte prosím tento formulář a zašlete nám jej prostřednictvím provozovatele poštovních služeb nebo elektronickou poštou. </w:t>
      </w:r>
    </w:p>
    <w:p>
      <w:pPr>
        <w:pStyle w:val="Normal"/>
        <w:spacing w:before="120" w:after="120"/>
        <w:jc w:val="both"/>
        <w:rPr>
          <w:sz w:val="24"/>
          <w:szCs w:val="24"/>
        </w:rPr>
      </w:pPr>
      <w:r>
        <w:rPr>
          <w:bCs/>
          <w:color w:val="000000"/>
          <w:sz w:val="24"/>
          <w:szCs w:val="24"/>
          <w:lang w:eastAsia="en-GB"/>
        </w:rPr>
        <w:t xml:space="preserve">Pakliže zasíláte tuto žádost prostřednictvím provozovatele poštovních služeb, zašlete ji prosím na adresu: </w:t>
      </w:r>
    </w:p>
    <w:p>
      <w:pPr>
        <w:pStyle w:val="Normal"/>
        <w:spacing w:before="120" w:after="120"/>
        <w:contextualSpacing/>
        <w:jc w:val="left"/>
        <w:rPr>
          <w:sz w:val="24"/>
          <w:szCs w:val="24"/>
        </w:rPr>
      </w:pPr>
      <w:r>
        <w:rPr>
          <w:b/>
          <w:bCs/>
          <w:sz w:val="24"/>
          <w:szCs w:val="24"/>
        </w:rPr>
        <w:t>ATOL Group, a. s.</w:t>
        <w:br/>
        <w:t>Vejvanovského 453/3, 767 01 Kroměříž</w:t>
      </w:r>
    </w:p>
    <w:p>
      <w:pPr>
        <w:pStyle w:val="Normal"/>
        <w:spacing w:before="120" w:after="120"/>
        <w:contextualSpacing/>
        <w:jc w:val="both"/>
        <w:rPr>
          <w:rFonts w:ascii="Times New Roman" w:hAnsi="Times New Roman"/>
          <w:b/>
          <w:sz w:val="24"/>
          <w:szCs w:val="24"/>
        </w:rPr>
      </w:pPr>
      <w:r>
        <w:rPr>
          <w:b/>
          <w:sz w:val="24"/>
          <w:szCs w:val="24"/>
        </w:rPr>
      </w:r>
    </w:p>
    <w:p>
      <w:pPr>
        <w:pStyle w:val="Normal"/>
        <w:spacing w:before="120" w:after="120"/>
        <w:contextualSpacing/>
        <w:jc w:val="both"/>
        <w:rPr>
          <w:sz w:val="24"/>
          <w:szCs w:val="24"/>
        </w:rPr>
      </w:pPr>
      <w:bookmarkStart w:id="0" w:name="_GoBack_Copy_1"/>
      <w:bookmarkEnd w:id="0"/>
      <w:r>
        <w:rPr>
          <w:color w:val="000000"/>
          <w:sz w:val="24"/>
          <w:szCs w:val="24"/>
          <w:lang w:eastAsia="en-GB"/>
        </w:rPr>
        <w:t>Pokud posíláte formulář žádosti elektronickou poštou, využijte prosím následující adresu: info@atol-group.cz, případně adresu naší datové schránky: s45cxqm. Do předmětu zprávy uveďte prosím "Žádost o přenositelnost osobních údajů."</w:t>
      </w:r>
    </w:p>
    <w:p>
      <w:pPr>
        <w:pStyle w:val="Normal"/>
        <w:spacing w:before="120" w:after="120"/>
        <w:contextualSpacing/>
        <w:jc w:val="both"/>
        <w:rPr>
          <w:rFonts w:ascii="Times New Roman" w:hAnsi="Times New Roman"/>
          <w:color w:val="000000"/>
          <w:sz w:val="24"/>
          <w:szCs w:val="24"/>
          <w:lang w:eastAsia="en-GB"/>
        </w:rPr>
      </w:pPr>
      <w:r>
        <w:rPr>
          <w:color w:val="000000"/>
          <w:sz w:val="24"/>
          <w:szCs w:val="24"/>
          <w:lang w:eastAsia="en-GB"/>
        </w:rPr>
      </w:r>
    </w:p>
    <w:p>
      <w:pPr>
        <w:pStyle w:val="Normal"/>
        <w:spacing w:before="120" w:after="120"/>
        <w:contextualSpacing/>
        <w:jc w:val="both"/>
        <w:rPr>
          <w:sz w:val="24"/>
          <w:szCs w:val="24"/>
        </w:rPr>
      </w:pPr>
      <w:r>
        <w:rPr>
          <w:sz w:val="24"/>
          <w:szCs w:val="24"/>
        </w:rPr>
        <w:t>Tento formulář bude použit výlučně za účelem identifikace žadatele a následné přijetí a zpracování požadavku žadatele na výkon příslušného práva.</w:t>
      </w:r>
    </w:p>
    <w:p>
      <w:pPr>
        <w:pStyle w:val="ListParagraph"/>
        <w:numPr>
          <w:ilvl w:val="0"/>
          <w:numId w:val="4"/>
        </w:numPr>
        <w:spacing w:lineRule="auto" w:line="240" w:before="120" w:after="120"/>
        <w:contextualSpacing/>
        <w:jc w:val="both"/>
        <w:rPr>
          <w:sz w:val="24"/>
          <w:szCs w:val="24"/>
        </w:rPr>
      </w:pPr>
      <w:r>
        <w:rPr>
          <w:rFonts w:eastAsia="Times New Roman" w:ascii="Times New Roman" w:hAnsi="Times New Roman"/>
          <w:b/>
          <w:sz w:val="24"/>
          <w:szCs w:val="24"/>
          <w:lang w:eastAsia="cs-CZ"/>
        </w:rPr>
        <w:t>Identifikační údaje žadatele (tj. osoby, které se zpracování osobních údajů týká)</w:t>
      </w:r>
    </w:p>
    <w:p>
      <w:pPr>
        <w:pStyle w:val="NormalWeb"/>
        <w:spacing w:lineRule="auto" w:line="360" w:beforeAutospacing="0" w:before="0" w:afterAutospacing="0" w:after="0"/>
        <w:rPr>
          <w:sz w:val="24"/>
          <w:szCs w:val="24"/>
        </w:rPr>
      </w:pPr>
      <w:r>
        <w:rPr>
          <w:sz w:val="24"/>
          <w:szCs w:val="24"/>
        </w:rPr>
        <w:t xml:space="preserve">Jméno a příjmení žadatele: </w:t>
      </w:r>
      <w:r>
        <w:rPr>
          <w:color w:val="000000"/>
          <w:sz w:val="24"/>
          <w:szCs w:val="24"/>
          <w:lang w:eastAsia="en-GB"/>
        </w:rPr>
        <w:t>……………………………………………………………………</w:t>
      </w:r>
    </w:p>
    <w:p>
      <w:pPr>
        <w:pStyle w:val="NormalWeb"/>
        <w:spacing w:lineRule="auto" w:line="360" w:beforeAutospacing="0" w:before="0" w:afterAutospacing="0" w:after="0"/>
        <w:rPr>
          <w:sz w:val="24"/>
          <w:szCs w:val="24"/>
        </w:rPr>
      </w:pPr>
      <w:r>
        <w:rPr>
          <w:sz w:val="24"/>
          <w:szCs w:val="24"/>
        </w:rPr>
        <w:t xml:space="preserve">Adresa bydliště: </w:t>
      </w:r>
      <w:r>
        <w:rPr>
          <w:color w:val="000000"/>
          <w:sz w:val="24"/>
          <w:szCs w:val="24"/>
          <w:lang w:eastAsia="en-GB"/>
        </w:rPr>
        <w:t>………………………………………………………………………………</w:t>
      </w:r>
    </w:p>
    <w:p>
      <w:pPr>
        <w:pStyle w:val="NormalWeb"/>
        <w:spacing w:lineRule="auto" w:line="360" w:beforeAutospacing="0" w:before="0" w:afterAutospacing="0" w:after="0"/>
        <w:rPr>
          <w:sz w:val="24"/>
          <w:szCs w:val="24"/>
        </w:rPr>
      </w:pPr>
      <w:r>
        <w:rPr>
          <w:sz w:val="24"/>
          <w:szCs w:val="24"/>
        </w:rPr>
        <w:t>Kontaktní adresa*: ……………………………………………………………………………</w:t>
      </w:r>
    </w:p>
    <w:p>
      <w:pPr>
        <w:pStyle w:val="NormalWeb"/>
        <w:spacing w:lineRule="auto" w:line="360" w:beforeAutospacing="0" w:before="0" w:afterAutospacing="0" w:after="0"/>
        <w:rPr>
          <w:sz w:val="24"/>
          <w:szCs w:val="24"/>
        </w:rPr>
      </w:pPr>
      <w:r>
        <w:rPr>
          <w:sz w:val="24"/>
          <w:szCs w:val="24"/>
        </w:rPr>
        <w:t>Datum narození: ………………………………………………………………………………</w:t>
      </w:r>
    </w:p>
    <w:p>
      <w:pPr>
        <w:pStyle w:val="NormalWeb"/>
        <w:spacing w:lineRule="auto" w:line="360" w:beforeAutospacing="0" w:before="0" w:afterAutospacing="0" w:after="0"/>
        <w:rPr>
          <w:sz w:val="24"/>
          <w:szCs w:val="24"/>
        </w:rPr>
      </w:pPr>
      <w:r>
        <w:rPr>
          <w:sz w:val="24"/>
          <w:szCs w:val="24"/>
        </w:rPr>
        <w:t>Další identifikace žadatele (e-mail, telefonní číslo, datová schránka, …)*: …………………</w:t>
      </w:r>
    </w:p>
    <w:p>
      <w:pPr>
        <w:pStyle w:val="NormalWeb"/>
        <w:spacing w:lineRule="auto" w:line="360" w:beforeAutospacing="0" w:before="0" w:afterAutospacing="0" w:after="0"/>
        <w:rPr>
          <w:sz w:val="24"/>
          <w:szCs w:val="24"/>
        </w:rPr>
      </w:pPr>
      <w:r>
        <w:rPr>
          <w:sz w:val="24"/>
          <w:szCs w:val="24"/>
        </w:rPr>
        <w:t>…………………………………………………………………………………………………</w:t>
      </w:r>
    </w:p>
    <w:p>
      <w:pPr>
        <w:pStyle w:val="NormalWeb"/>
        <w:spacing w:lineRule="auto" w:line="360" w:beforeAutospacing="0" w:before="0" w:afterAutospacing="0" w:after="0"/>
        <w:rPr>
          <w:sz w:val="24"/>
          <w:szCs w:val="24"/>
        </w:rPr>
      </w:pPr>
      <w:r>
        <w:rPr>
          <w:sz w:val="24"/>
          <w:szCs w:val="24"/>
        </w:rPr>
        <w:t>…………………………………………………………………………………………………</w:t>
      </w:r>
    </w:p>
    <w:p>
      <w:pPr>
        <w:pStyle w:val="NormalWeb"/>
        <w:spacing w:lineRule="auto" w:line="360" w:beforeAutospacing="0" w:before="0" w:afterAutospacing="0" w:after="0"/>
        <w:rPr>
          <w:sz w:val="24"/>
          <w:szCs w:val="24"/>
        </w:rPr>
      </w:pPr>
      <w:r>
        <w:rPr>
          <w:sz w:val="24"/>
          <w:szCs w:val="24"/>
        </w:rPr>
        <w:t>…………………………………………………………………………………………………</w:t>
      </w:r>
    </w:p>
    <w:p>
      <w:pPr>
        <w:pStyle w:val="NormalWeb"/>
        <w:spacing w:beforeAutospacing="0" w:before="0" w:afterAutospacing="0" w:after="0"/>
        <w:rPr>
          <w:sz w:val="24"/>
          <w:szCs w:val="24"/>
        </w:rPr>
      </w:pPr>
      <w:r>
        <w:rPr>
          <w:i/>
          <w:sz w:val="24"/>
          <w:szCs w:val="24"/>
        </w:rPr>
        <w:t xml:space="preserve">* Nepovinné údaje – mohou být využity pro naše případné dotazy při vyřizování Vaší žádosti nebo pro zaslání odpovědi na Vaši žádost. </w:t>
      </w:r>
    </w:p>
    <w:p>
      <w:pPr>
        <w:pStyle w:val="ListParagraph"/>
        <w:numPr>
          <w:ilvl w:val="0"/>
          <w:numId w:val="5"/>
        </w:numPr>
        <w:spacing w:lineRule="auto" w:line="240" w:before="0" w:after="120"/>
        <w:ind w:left="714" w:hanging="357"/>
        <w:contextualSpacing/>
        <w:rPr>
          <w:sz w:val="24"/>
          <w:szCs w:val="24"/>
        </w:rPr>
      </w:pPr>
      <w:r>
        <w:rPr>
          <w:rFonts w:eastAsia="Times New Roman" w:ascii="Times New Roman" w:hAnsi="Times New Roman"/>
          <w:b/>
          <w:sz w:val="24"/>
          <w:szCs w:val="24"/>
          <w:lang w:eastAsia="cs-CZ"/>
        </w:rPr>
        <w:t xml:space="preserve">Identifikační údaje zástupce žadatele </w:t>
      </w:r>
      <w:r>
        <w:rPr>
          <w:rFonts w:eastAsia="Times New Roman" w:ascii="Times New Roman" w:hAnsi="Times New Roman"/>
          <w:b/>
          <w:i/>
          <w:sz w:val="24"/>
          <w:szCs w:val="24"/>
          <w:lang w:eastAsia="cs-CZ"/>
        </w:rPr>
        <w:t>(vyplňte pouze v případě, že žadatelem není přímo osoba, které se zpracování osobních údajů týká)</w:t>
      </w:r>
    </w:p>
    <w:p>
      <w:pPr>
        <w:pStyle w:val="NormalWeb"/>
        <w:spacing w:lineRule="auto" w:line="360" w:beforeAutospacing="0" w:before="0" w:afterAutospacing="0" w:after="0"/>
        <w:rPr>
          <w:sz w:val="24"/>
          <w:szCs w:val="24"/>
        </w:rPr>
      </w:pPr>
      <w:r>
        <w:rPr>
          <w:sz w:val="24"/>
          <w:szCs w:val="24"/>
        </w:rPr>
        <w:t xml:space="preserve">Jméno a příjmení zástupce žadatele: </w:t>
      </w:r>
      <w:r>
        <w:rPr>
          <w:color w:val="000000"/>
          <w:sz w:val="24"/>
          <w:szCs w:val="24"/>
          <w:lang w:eastAsia="en-GB"/>
        </w:rPr>
        <w:t>…………………………………………………………</w:t>
      </w:r>
    </w:p>
    <w:p>
      <w:pPr>
        <w:pStyle w:val="NormalWeb"/>
        <w:spacing w:lineRule="auto" w:line="360" w:beforeAutospacing="0" w:before="0" w:afterAutospacing="0" w:after="0"/>
        <w:rPr>
          <w:sz w:val="24"/>
          <w:szCs w:val="24"/>
        </w:rPr>
      </w:pPr>
      <w:r>
        <w:rPr>
          <w:sz w:val="24"/>
          <w:szCs w:val="24"/>
        </w:rPr>
        <w:t xml:space="preserve">Adresa bydliště: </w:t>
      </w:r>
      <w:r>
        <w:rPr>
          <w:color w:val="000000"/>
          <w:sz w:val="24"/>
          <w:szCs w:val="24"/>
          <w:lang w:eastAsia="en-GB"/>
        </w:rPr>
        <w:t>………………………………………………………………………………</w:t>
      </w:r>
    </w:p>
    <w:p>
      <w:pPr>
        <w:pStyle w:val="Normal"/>
        <w:spacing w:lineRule="auto" w:line="360"/>
        <w:jc w:val="both"/>
        <w:rPr>
          <w:sz w:val="24"/>
          <w:szCs w:val="24"/>
        </w:rPr>
      </w:pPr>
      <w:r>
        <w:rPr>
          <w:sz w:val="24"/>
          <w:szCs w:val="24"/>
        </w:rPr>
        <w:t xml:space="preserve">Datum narození: </w:t>
      </w:r>
      <w:r>
        <w:rPr>
          <w:color w:val="000000"/>
          <w:sz w:val="24"/>
          <w:szCs w:val="24"/>
          <w:lang w:eastAsia="en-GB"/>
        </w:rPr>
        <w:t>………………………………………………………………………………</w:t>
      </w:r>
    </w:p>
    <w:p>
      <w:pPr>
        <w:pStyle w:val="Normal"/>
        <w:spacing w:lineRule="auto" w:line="360"/>
        <w:jc w:val="both"/>
        <w:rPr>
          <w:sz w:val="24"/>
          <w:szCs w:val="24"/>
        </w:rPr>
      </w:pPr>
      <w:r>
        <w:rPr>
          <w:sz w:val="24"/>
          <w:szCs w:val="24"/>
        </w:rPr>
        <w:t>Další identifikace (e-mail, telefonní číslo, …)*: ………………………………………………</w:t>
      </w:r>
    </w:p>
    <w:p>
      <w:pPr>
        <w:pStyle w:val="Normal"/>
        <w:spacing w:lineRule="auto" w:line="360"/>
        <w:jc w:val="both"/>
        <w:rPr>
          <w:sz w:val="24"/>
          <w:szCs w:val="24"/>
        </w:rPr>
      </w:pPr>
      <w:r>
        <w:rPr>
          <w:sz w:val="24"/>
          <w:szCs w:val="24"/>
        </w:rPr>
        <w:t>…………………………………………………………………………………………………</w:t>
      </w:r>
    </w:p>
    <w:p>
      <w:pPr>
        <w:pStyle w:val="Normal"/>
        <w:spacing w:lineRule="auto" w:line="360"/>
        <w:jc w:val="both"/>
        <w:rPr>
          <w:sz w:val="24"/>
          <w:szCs w:val="24"/>
        </w:rPr>
      </w:pPr>
      <w:r>
        <w:rPr>
          <w:sz w:val="24"/>
          <w:szCs w:val="24"/>
        </w:rPr>
        <w:t>…………………………………………………………………………………………………</w:t>
      </w:r>
    </w:p>
    <w:p>
      <w:pPr>
        <w:pStyle w:val="Normal"/>
        <w:jc w:val="both"/>
        <w:rPr>
          <w:sz w:val="24"/>
          <w:szCs w:val="24"/>
        </w:rPr>
      </w:pPr>
      <w:r>
        <w:rPr>
          <w:i/>
          <w:sz w:val="24"/>
          <w:szCs w:val="24"/>
        </w:rPr>
        <w:t xml:space="preserve">* Nepovinné údaje – mohou být využity pro naše případné dotazy při vyřizování Vaší žádosti nebo pro zaslání odpovědi na Vaši žádost. </w:t>
      </w:r>
    </w:p>
    <w:p>
      <w:pPr>
        <w:pStyle w:val="Normal"/>
        <w:spacing w:before="120" w:after="120"/>
        <w:rPr>
          <w:sz w:val="24"/>
          <w:szCs w:val="24"/>
        </w:rPr>
      </w:pPr>
      <w:r>
        <w:rPr>
          <w:sz w:val="24"/>
          <w:szCs w:val="24"/>
        </w:rPr>
        <w:t>Připojený doklad</w:t>
      </w:r>
      <w:r>
        <w:rPr>
          <w:b/>
          <w:sz w:val="24"/>
          <w:szCs w:val="24"/>
        </w:rPr>
        <w:t xml:space="preserve"> </w:t>
      </w:r>
      <w:r>
        <w:rPr>
          <w:sz w:val="24"/>
          <w:szCs w:val="24"/>
        </w:rPr>
        <w:t xml:space="preserve">o právním důvodu zastupování </w:t>
      </w:r>
      <w:r>
        <w:rPr>
          <w:i/>
          <w:sz w:val="24"/>
          <w:szCs w:val="24"/>
        </w:rPr>
        <w:t>(zaškrtněte prosím odpovídající variantu)</w:t>
      </w:r>
      <w:r>
        <w:rPr>
          <w:sz w:val="24"/>
          <w:szCs w:val="24"/>
        </w:rPr>
        <w:t>:</w:t>
      </w:r>
    </w:p>
    <w:p>
      <w:pPr>
        <w:pStyle w:val="Normal"/>
        <w:spacing w:before="120" w:after="120"/>
        <w:rPr>
          <w:sz w:val="24"/>
          <w:szCs w:val="24"/>
        </w:rPr>
      </w:pPr>
      <w:r>
        <w:rPr>
          <w:sz w:val="24"/>
          <w:szCs w:val="24"/>
        </w:rPr>
        <w:t xml:space="preserve"> </w:t>
      </w:r>
      <w:r>
        <w:rPr>
          <w:rFonts w:eastAsia="MS Gothic" w:cs="Segoe UI Symbol"/>
          <w:sz w:val="24"/>
          <w:szCs w:val="24"/>
        </w:rPr>
        <w:t>☐</w:t>
      </w:r>
      <w:r>
        <w:rPr>
          <w:sz w:val="24"/>
          <w:szCs w:val="24"/>
        </w:rPr>
        <w:t xml:space="preserve"> </w:t>
      </w:r>
      <w:r>
        <w:rPr>
          <w:sz w:val="24"/>
          <w:szCs w:val="24"/>
        </w:rPr>
        <w:t>Plná moc (s úředně ověřenými podpisy)</w:t>
        <w:tab/>
        <w:tab/>
        <w:t xml:space="preserve"> </w:t>
      </w:r>
      <w:r>
        <w:rPr>
          <w:rFonts w:eastAsia="MS Gothic" w:cs="Segoe UI Symbol"/>
          <w:sz w:val="24"/>
          <w:szCs w:val="24"/>
        </w:rPr>
        <w:t>☐</w:t>
      </w:r>
      <w:r>
        <w:rPr>
          <w:sz w:val="24"/>
          <w:szCs w:val="24"/>
        </w:rPr>
        <w:t xml:space="preserve"> Doklad o zákonném zastoupení</w:t>
      </w:r>
    </w:p>
    <w:p>
      <w:pPr>
        <w:pStyle w:val="ListParagraph"/>
        <w:numPr>
          <w:ilvl w:val="0"/>
          <w:numId w:val="6"/>
        </w:numPr>
        <w:spacing w:lineRule="auto" w:line="240" w:before="0" w:after="0"/>
        <w:contextualSpacing/>
        <w:rPr>
          <w:sz w:val="24"/>
          <w:szCs w:val="24"/>
        </w:rPr>
      </w:pPr>
      <w:r>
        <w:rPr>
          <w:rFonts w:eastAsia="Times New Roman" w:ascii="Times New Roman" w:hAnsi="Times New Roman"/>
          <w:b/>
          <w:sz w:val="24"/>
          <w:szCs w:val="24"/>
          <w:lang w:eastAsia="cs-CZ"/>
        </w:rPr>
        <w:t xml:space="preserve">Předmět žádosti </w:t>
      </w:r>
    </w:p>
    <w:p>
      <w:pPr>
        <w:pStyle w:val="Normal"/>
        <w:spacing w:before="120" w:after="120"/>
        <w:jc w:val="both"/>
        <w:rPr>
          <w:sz w:val="24"/>
          <w:szCs w:val="24"/>
        </w:rPr>
      </w:pPr>
      <w:r>
        <w:rPr>
          <w:sz w:val="24"/>
          <w:szCs w:val="24"/>
        </w:rPr>
        <w:t xml:space="preserve">Podávám tímto žádost o přenositelnost následujících osobních údajů, které o mě zpracováváte, neboť se domnívám, že </w:t>
      </w:r>
      <w:r>
        <w:rPr>
          <w:i/>
          <w:sz w:val="24"/>
          <w:szCs w:val="24"/>
        </w:rPr>
        <w:t>(zaškrtněte prosím jednu nebo více z níže uvedených podmínek pro realizaci práva na přenositelnost osobních údajů)</w:t>
      </w:r>
      <w:r>
        <w:rPr>
          <w:sz w:val="24"/>
          <w:szCs w:val="24"/>
        </w:rPr>
        <w:t xml:space="preserve">: </w:t>
      </w:r>
    </w:p>
    <w:p>
      <w:pPr>
        <w:pStyle w:val="Normal"/>
        <w:spacing w:before="120" w:after="120"/>
        <w:ind w:left="705" w:hanging="705"/>
        <w:jc w:val="both"/>
        <w:rPr>
          <w:sz w:val="24"/>
          <w:szCs w:val="24"/>
        </w:rPr>
      </w:pPr>
      <w:r>
        <w:rPr>
          <w:rFonts w:eastAsia="MS Gothic" w:cs="Segoe UI Symbol"/>
          <w:sz w:val="24"/>
          <w:szCs w:val="24"/>
        </w:rPr>
        <w:t>☐</w:t>
      </w:r>
      <w:r>
        <w:rPr>
          <w:sz w:val="24"/>
          <w:szCs w:val="24"/>
        </w:rPr>
        <w:t xml:space="preserve"> </w:t>
      </w:r>
      <w:r>
        <w:rPr>
          <w:sz w:val="24"/>
          <w:szCs w:val="24"/>
        </w:rPr>
        <w:tab/>
        <w:t>zpracování níže specifikovaných osobních údajů je založeno na souhlasu se zpracováním osobních údajů ve smyslu článku 6 odst. 1 písm. a) GDPR, nebo</w:t>
      </w:r>
    </w:p>
    <w:p>
      <w:pPr>
        <w:pStyle w:val="Normal"/>
        <w:spacing w:before="120" w:after="120"/>
        <w:ind w:left="705" w:hanging="705"/>
        <w:jc w:val="both"/>
        <w:rPr>
          <w:sz w:val="24"/>
          <w:szCs w:val="24"/>
        </w:rPr>
      </w:pPr>
      <w:r>
        <w:rPr>
          <w:rFonts w:eastAsia="MS Gothic" w:cs="Segoe UI Symbol"/>
          <w:sz w:val="24"/>
          <w:szCs w:val="24"/>
        </w:rPr>
        <w:t>☐</w:t>
      </w:r>
      <w:r>
        <w:rPr>
          <w:sz w:val="24"/>
          <w:szCs w:val="24"/>
        </w:rPr>
        <w:t xml:space="preserve"> </w:t>
      </w:r>
      <w:r>
        <w:rPr>
          <w:sz w:val="24"/>
          <w:szCs w:val="24"/>
        </w:rPr>
        <w:tab/>
        <w:t xml:space="preserve">zpracování níže specifikovaných osobních údajů je založeno na souhlasu se zpracováním osobních údajů ve smyslu článku 9 odst. 2 písm. a) GDPR, nebo </w:t>
      </w:r>
    </w:p>
    <w:p>
      <w:pPr>
        <w:pStyle w:val="Normal"/>
        <w:spacing w:before="120" w:after="120"/>
        <w:ind w:left="705" w:hanging="705"/>
        <w:jc w:val="both"/>
        <w:rPr>
          <w:sz w:val="24"/>
          <w:szCs w:val="24"/>
        </w:rPr>
      </w:pPr>
      <w:r>
        <w:rPr>
          <w:rFonts w:eastAsia="MS Gothic" w:cs="Segoe UI Symbol"/>
          <w:sz w:val="24"/>
          <w:szCs w:val="24"/>
        </w:rPr>
        <w:t>☐</w:t>
      </w:r>
      <w:r>
        <w:rPr>
          <w:sz w:val="24"/>
          <w:szCs w:val="24"/>
        </w:rPr>
        <w:t xml:space="preserve"> </w:t>
      </w:r>
      <w:r>
        <w:rPr>
          <w:sz w:val="24"/>
          <w:szCs w:val="24"/>
        </w:rPr>
        <w:tab/>
        <w:t>zpracování níže specifikovaných osobních údajů je založeno na smlouvě podle článku 6 odst. 1 písm. b) GDPR,</w:t>
      </w:r>
    </w:p>
    <w:p>
      <w:pPr>
        <w:pStyle w:val="Normal"/>
        <w:spacing w:before="120" w:after="120"/>
        <w:ind w:left="705" w:hanging="705"/>
        <w:jc w:val="both"/>
        <w:rPr>
          <w:sz w:val="24"/>
          <w:szCs w:val="24"/>
        </w:rPr>
      </w:pPr>
      <w:r>
        <w:rPr>
          <w:sz w:val="24"/>
          <w:szCs w:val="24"/>
        </w:rPr>
        <w:t xml:space="preserve">přičemž zpracování osobních údajů se provádí automatizovaně. </w:t>
      </w:r>
    </w:p>
    <w:p>
      <w:pPr>
        <w:pStyle w:val="Normal"/>
        <w:jc w:val="both"/>
        <w:rPr>
          <w:sz w:val="24"/>
          <w:szCs w:val="24"/>
        </w:rPr>
      </w:pPr>
      <w:r>
        <w:rPr>
          <w:sz w:val="24"/>
          <w:szCs w:val="24"/>
        </w:rPr>
        <w:t>Uveďte prosím blíže podmínky pro realizaci práva na přenositelnost osobních údajů:</w:t>
      </w:r>
    </w:p>
    <w:p>
      <w:pPr>
        <w:pStyle w:val="Normal"/>
        <w:spacing w:before="120" w:after="120"/>
        <w:jc w:val="both"/>
        <w:rPr>
          <w:sz w:val="24"/>
          <w:szCs w:val="24"/>
        </w:rPr>
      </w:pPr>
      <w:r>
        <w:rPr>
          <w:color w:val="000000"/>
          <w:sz w:val="24"/>
          <w:szCs w:val="24"/>
          <w:lang w:eastAsia="en-GB"/>
        </w:rPr>
        <w:t>…………………………………………………………………………………………………</w:t>
      </w:r>
    </w:p>
    <w:p>
      <w:pPr>
        <w:pStyle w:val="Normal"/>
        <w:spacing w:before="120" w:after="120"/>
        <w:jc w:val="both"/>
        <w:rPr>
          <w:sz w:val="24"/>
          <w:szCs w:val="24"/>
        </w:rPr>
      </w:pPr>
      <w:r>
        <w:rPr>
          <w:color w:val="000000"/>
          <w:sz w:val="24"/>
          <w:szCs w:val="24"/>
          <w:lang w:eastAsia="en-GB"/>
        </w:rPr>
        <w:t>…………………………………………………………………………………………………</w:t>
      </w:r>
    </w:p>
    <w:p>
      <w:pPr>
        <w:pStyle w:val="Normal"/>
        <w:spacing w:before="120" w:after="120"/>
        <w:jc w:val="both"/>
        <w:rPr>
          <w:sz w:val="24"/>
          <w:szCs w:val="24"/>
        </w:rPr>
      </w:pPr>
      <w:r>
        <w:rPr>
          <w:color w:val="000000"/>
          <w:sz w:val="24"/>
          <w:szCs w:val="24"/>
          <w:lang w:eastAsia="en-GB"/>
        </w:rPr>
        <w:t>…………………………………………………………………………………………………</w:t>
      </w:r>
    </w:p>
    <w:p>
      <w:pPr>
        <w:pStyle w:val="Normal"/>
        <w:spacing w:before="120" w:after="120"/>
        <w:jc w:val="both"/>
        <w:rPr>
          <w:sz w:val="24"/>
          <w:szCs w:val="24"/>
        </w:rPr>
      </w:pPr>
      <w:r>
        <w:rPr>
          <w:color w:val="000000"/>
          <w:sz w:val="24"/>
          <w:szCs w:val="24"/>
          <w:lang w:eastAsia="en-GB"/>
        </w:rPr>
        <w:t>…………………………………………………………………………………………………</w:t>
      </w:r>
    </w:p>
    <w:p>
      <w:pPr>
        <w:pStyle w:val="Normal"/>
        <w:jc w:val="both"/>
        <w:rPr>
          <w:sz w:val="24"/>
          <w:szCs w:val="24"/>
        </w:rPr>
      </w:pPr>
      <w:r>
        <w:rPr>
          <w:sz w:val="24"/>
          <w:szCs w:val="24"/>
        </w:rPr>
        <w:t xml:space="preserve">Uveďte prosím kategorie osobních údajů, o jejichž přenositelnost žádáte (žádáte-li o přenositelnost veškerých osobních údajů, které mohou být předmětem práva na přenositelnost, uveďte to prosím níže): </w:t>
      </w:r>
    </w:p>
    <w:p>
      <w:pPr>
        <w:pStyle w:val="Normal"/>
        <w:spacing w:before="120" w:after="120"/>
        <w:jc w:val="both"/>
        <w:rPr>
          <w:sz w:val="24"/>
          <w:szCs w:val="24"/>
        </w:rPr>
      </w:pPr>
      <w:r>
        <w:rPr>
          <w:color w:val="000000"/>
          <w:sz w:val="24"/>
          <w:szCs w:val="24"/>
          <w:lang w:eastAsia="en-GB"/>
        </w:rPr>
        <w:t>…………………………………………………………………………………………………</w:t>
      </w:r>
    </w:p>
    <w:p>
      <w:pPr>
        <w:pStyle w:val="Normal"/>
        <w:spacing w:before="120" w:after="120"/>
        <w:jc w:val="both"/>
        <w:rPr>
          <w:sz w:val="24"/>
          <w:szCs w:val="24"/>
        </w:rPr>
      </w:pPr>
      <w:r>
        <w:rPr>
          <w:color w:val="000000"/>
          <w:sz w:val="24"/>
          <w:szCs w:val="24"/>
          <w:lang w:eastAsia="en-GB"/>
        </w:rPr>
        <w:t>…………………………………………………………………………………………………</w:t>
      </w:r>
    </w:p>
    <w:p>
      <w:pPr>
        <w:pStyle w:val="Normal"/>
        <w:spacing w:before="120" w:after="120"/>
        <w:jc w:val="both"/>
        <w:rPr>
          <w:sz w:val="24"/>
          <w:szCs w:val="24"/>
        </w:rPr>
      </w:pPr>
      <w:r>
        <w:rPr>
          <w:color w:val="000000"/>
          <w:sz w:val="24"/>
          <w:szCs w:val="24"/>
          <w:lang w:eastAsia="en-GB"/>
        </w:rPr>
        <w:t>…………………………………………………………………………………………………</w:t>
      </w:r>
    </w:p>
    <w:p>
      <w:pPr>
        <w:pStyle w:val="Normal"/>
        <w:spacing w:before="120" w:after="120"/>
        <w:jc w:val="both"/>
        <w:rPr>
          <w:sz w:val="24"/>
          <w:szCs w:val="24"/>
        </w:rPr>
      </w:pPr>
      <w:r>
        <w:rPr>
          <w:color w:val="000000"/>
          <w:sz w:val="24"/>
          <w:szCs w:val="24"/>
          <w:lang w:eastAsia="en-GB"/>
        </w:rPr>
        <w:t>…………………………………………………………………………………………………</w:t>
      </w:r>
    </w:p>
    <w:p>
      <w:pPr>
        <w:pStyle w:val="ListParagraph"/>
        <w:numPr>
          <w:ilvl w:val="0"/>
          <w:numId w:val="7"/>
        </w:numPr>
        <w:spacing w:lineRule="auto" w:line="240" w:before="0" w:after="0"/>
        <w:contextualSpacing/>
        <w:rPr>
          <w:sz w:val="24"/>
          <w:szCs w:val="24"/>
        </w:rPr>
      </w:pPr>
      <w:r>
        <w:rPr>
          <w:rFonts w:eastAsia="Times New Roman" w:ascii="Times New Roman" w:hAnsi="Times New Roman"/>
          <w:b/>
          <w:sz w:val="24"/>
          <w:szCs w:val="24"/>
          <w:lang w:eastAsia="cs-CZ"/>
        </w:rPr>
        <w:t xml:space="preserve">Výběr formátu, v němž mají být osobní údaje přeneseny: </w:t>
      </w:r>
      <w:bookmarkStart w:id="1" w:name="_GoBack"/>
      <w:bookmarkEnd w:id="1"/>
    </w:p>
    <w:p>
      <w:pPr>
        <w:pStyle w:val="Normal"/>
        <w:spacing w:before="120" w:after="120"/>
        <w:jc w:val="both"/>
        <w:rPr>
          <w:sz w:val="24"/>
          <w:szCs w:val="24"/>
        </w:rPr>
      </w:pPr>
      <w:r>
        <w:rPr>
          <w:sz w:val="24"/>
          <w:szCs w:val="24"/>
        </w:rPr>
        <w:t xml:space="preserve">Vyberte laskavě jeden z níže uvedených formátů, který upřednostňujete pro Vámi požadovaný přenos osobních údajů </w:t>
      </w:r>
      <w:r>
        <w:rPr>
          <w:i/>
          <w:sz w:val="24"/>
          <w:szCs w:val="24"/>
        </w:rPr>
        <w:t>(zaškrtněte prosím odpovídající variantu)</w:t>
      </w:r>
      <w:r>
        <w:rPr>
          <w:sz w:val="24"/>
          <w:szCs w:val="24"/>
        </w:rPr>
        <w:t xml:space="preserve"> : </w:t>
      </w:r>
    </w:p>
    <w:p>
      <w:pPr>
        <w:pStyle w:val="Normal"/>
        <w:spacing w:before="120" w:after="120"/>
        <w:ind w:left="705" w:hanging="705"/>
        <w:jc w:val="both"/>
        <w:rPr>
          <w:sz w:val="24"/>
          <w:szCs w:val="24"/>
        </w:rPr>
      </w:pPr>
      <w:r>
        <w:rPr>
          <w:rFonts w:eastAsia="MS Gothic" w:cs="Segoe UI Symbol"/>
          <w:sz w:val="24"/>
          <w:szCs w:val="24"/>
        </w:rPr>
        <w:t>☐</w:t>
      </w:r>
      <w:r>
        <w:rPr>
          <w:sz w:val="24"/>
          <w:szCs w:val="24"/>
        </w:rPr>
        <w:t xml:space="preserve"> </w:t>
      </w:r>
      <w:r>
        <w:rPr>
          <w:sz w:val="24"/>
          <w:szCs w:val="24"/>
        </w:rPr>
        <w:tab/>
        <w:t>Formát PDF</w:t>
      </w:r>
    </w:p>
    <w:p>
      <w:pPr>
        <w:pStyle w:val="Normal"/>
        <w:spacing w:before="120" w:after="120"/>
        <w:ind w:left="705" w:hanging="705"/>
        <w:jc w:val="both"/>
        <w:rPr>
          <w:sz w:val="24"/>
          <w:szCs w:val="24"/>
        </w:rPr>
      </w:pPr>
      <w:r>
        <w:rPr>
          <w:rFonts w:eastAsia="MS Gothic" w:cs="Segoe UI Symbol"/>
          <w:sz w:val="24"/>
          <w:szCs w:val="24"/>
        </w:rPr>
        <w:t>☐</w:t>
      </w:r>
      <w:r>
        <w:rPr>
          <w:sz w:val="24"/>
          <w:szCs w:val="24"/>
        </w:rPr>
        <w:t xml:space="preserve"> </w:t>
      </w:r>
      <w:r>
        <w:rPr>
          <w:sz w:val="24"/>
          <w:szCs w:val="24"/>
        </w:rPr>
        <w:tab/>
        <w:t>Excel</w:t>
      </w:r>
    </w:p>
    <w:p>
      <w:pPr>
        <w:pStyle w:val="Normal"/>
        <w:spacing w:before="120" w:after="120"/>
        <w:ind w:left="705" w:hanging="705"/>
        <w:jc w:val="both"/>
        <w:rPr>
          <w:sz w:val="24"/>
          <w:szCs w:val="24"/>
        </w:rPr>
      </w:pPr>
      <w:r>
        <w:rPr>
          <w:rFonts w:eastAsia="MS Gothic" w:cs="Segoe UI Symbol"/>
          <w:sz w:val="24"/>
          <w:szCs w:val="24"/>
        </w:rPr>
        <w:t>☐</w:t>
      </w:r>
      <w:r>
        <w:rPr>
          <w:sz w:val="24"/>
          <w:szCs w:val="24"/>
        </w:rPr>
        <w:t xml:space="preserve"> </w:t>
      </w:r>
      <w:r>
        <w:rPr>
          <w:sz w:val="24"/>
          <w:szCs w:val="24"/>
        </w:rPr>
        <w:tab/>
        <w:t>Word</w:t>
      </w:r>
    </w:p>
    <w:p>
      <w:pPr>
        <w:pStyle w:val="ListParagraph"/>
        <w:numPr>
          <w:ilvl w:val="0"/>
          <w:numId w:val="8"/>
        </w:numPr>
        <w:spacing w:lineRule="auto" w:line="240" w:before="0" w:after="0"/>
        <w:contextualSpacing/>
        <w:rPr>
          <w:sz w:val="24"/>
          <w:szCs w:val="24"/>
        </w:rPr>
      </w:pPr>
      <w:r>
        <w:rPr>
          <w:rFonts w:eastAsia="Times New Roman" w:ascii="Times New Roman" w:hAnsi="Times New Roman"/>
          <w:b/>
          <w:sz w:val="24"/>
          <w:szCs w:val="24"/>
          <w:lang w:eastAsia="cs-CZ"/>
        </w:rPr>
        <w:t xml:space="preserve">Identifikace osoby, jíž mají být osobní údaje přeneseny: </w:t>
      </w:r>
    </w:p>
    <w:p>
      <w:pPr>
        <w:pStyle w:val="Normal"/>
        <w:spacing w:before="120" w:after="120"/>
        <w:jc w:val="both"/>
        <w:rPr>
          <w:sz w:val="24"/>
          <w:szCs w:val="24"/>
        </w:rPr>
      </w:pPr>
      <w:r>
        <w:rPr>
          <w:sz w:val="24"/>
          <w:szCs w:val="24"/>
        </w:rPr>
        <w:t xml:space="preserve">Uveďte prosím níže, zda mají být osobní údaje přeneseny Vám nebo jinému správci osobních údajů </w:t>
      </w:r>
      <w:r>
        <w:rPr>
          <w:i/>
          <w:sz w:val="24"/>
          <w:szCs w:val="24"/>
        </w:rPr>
        <w:t>(zaškrtněte prosím odpovídající variantu)</w:t>
      </w:r>
      <w:r>
        <w:rPr>
          <w:sz w:val="24"/>
          <w:szCs w:val="24"/>
        </w:rPr>
        <w:t>:</w:t>
      </w:r>
    </w:p>
    <w:p>
      <w:pPr>
        <w:pStyle w:val="Normal"/>
        <w:spacing w:before="120" w:after="120"/>
        <w:jc w:val="both"/>
        <w:rPr>
          <w:rFonts w:ascii="Times New Roman" w:hAnsi="Times New Roman"/>
          <w:sz w:val="24"/>
          <w:szCs w:val="24"/>
        </w:rPr>
      </w:pPr>
      <w:r>
        <w:rPr>
          <w:sz w:val="24"/>
          <w:szCs w:val="24"/>
        </w:rPr>
      </w:r>
    </w:p>
    <w:p>
      <w:pPr>
        <w:pStyle w:val="Normal"/>
        <w:spacing w:before="120" w:after="120"/>
        <w:ind w:left="705" w:hanging="705"/>
        <w:jc w:val="both"/>
        <w:rPr>
          <w:sz w:val="24"/>
          <w:szCs w:val="24"/>
        </w:rPr>
      </w:pPr>
      <w:r>
        <w:rPr>
          <w:rFonts w:eastAsia="MS Gothic" w:cs="Segoe UI Symbol"/>
          <w:sz w:val="24"/>
          <w:szCs w:val="24"/>
        </w:rPr>
        <w:t>☐</w:t>
      </w:r>
      <w:r>
        <w:rPr>
          <w:sz w:val="24"/>
          <w:szCs w:val="24"/>
        </w:rPr>
        <w:t xml:space="preserve"> </w:t>
      </w:r>
      <w:r>
        <w:rPr>
          <w:sz w:val="24"/>
          <w:szCs w:val="24"/>
        </w:rPr>
        <w:tab/>
        <w:t>Přeneste prosím mé osobní údaje na následující e-mailovou adresu:</w:t>
      </w:r>
    </w:p>
    <w:p>
      <w:pPr>
        <w:pStyle w:val="Normal"/>
        <w:spacing w:before="120" w:after="120"/>
        <w:ind w:left="705" w:hanging="0"/>
        <w:jc w:val="both"/>
        <w:rPr>
          <w:sz w:val="24"/>
          <w:szCs w:val="24"/>
        </w:rPr>
      </w:pPr>
      <w:r>
        <w:rPr>
          <w:sz w:val="24"/>
          <w:szCs w:val="24"/>
        </w:rPr>
        <w:t>……………………………………………………………………………</w:t>
      </w:r>
    </w:p>
    <w:p>
      <w:pPr>
        <w:pStyle w:val="Normal"/>
        <w:spacing w:before="120" w:after="120"/>
        <w:ind w:left="705" w:hanging="0"/>
        <w:jc w:val="both"/>
        <w:rPr>
          <w:rFonts w:ascii="Times New Roman" w:hAnsi="Times New Roman"/>
          <w:sz w:val="24"/>
          <w:szCs w:val="24"/>
        </w:rPr>
      </w:pPr>
      <w:r>
        <w:rPr>
          <w:sz w:val="24"/>
          <w:szCs w:val="24"/>
        </w:rPr>
      </w:r>
    </w:p>
    <w:p>
      <w:pPr>
        <w:pStyle w:val="Normal"/>
        <w:spacing w:before="120" w:after="120"/>
        <w:ind w:left="705" w:hanging="705"/>
        <w:jc w:val="both"/>
        <w:rPr>
          <w:sz w:val="24"/>
          <w:szCs w:val="24"/>
        </w:rPr>
      </w:pPr>
      <w:r>
        <w:rPr>
          <w:rFonts w:eastAsia="MS Gothic" w:cs="Segoe UI Symbol"/>
          <w:sz w:val="24"/>
          <w:szCs w:val="24"/>
        </w:rPr>
        <w:t>☐</w:t>
      </w:r>
      <w:r>
        <w:rPr>
          <w:sz w:val="24"/>
          <w:szCs w:val="24"/>
        </w:rPr>
        <w:t xml:space="preserve"> </w:t>
      </w:r>
      <w:r>
        <w:rPr>
          <w:sz w:val="24"/>
          <w:szCs w:val="24"/>
        </w:rPr>
        <w:tab/>
        <w:t xml:space="preserve">Přeneste prosím mé osobní údaje přímo následujícími novému správci: </w:t>
      </w:r>
    </w:p>
    <w:p>
      <w:pPr>
        <w:pStyle w:val="Normal"/>
        <w:spacing w:before="120" w:after="120"/>
        <w:ind w:left="705" w:hanging="0"/>
        <w:jc w:val="both"/>
        <w:rPr>
          <w:sz w:val="24"/>
          <w:szCs w:val="24"/>
        </w:rPr>
      </w:pPr>
      <w:r>
        <w:rPr>
          <w:sz w:val="24"/>
          <w:szCs w:val="24"/>
        </w:rPr>
        <w:t>Jméno správce: ……………………………………………………………</w:t>
      </w:r>
    </w:p>
    <w:p>
      <w:pPr>
        <w:pStyle w:val="Normal"/>
        <w:spacing w:before="120" w:after="120"/>
        <w:ind w:left="705" w:hanging="0"/>
        <w:jc w:val="both"/>
        <w:rPr>
          <w:sz w:val="24"/>
          <w:szCs w:val="24"/>
        </w:rPr>
      </w:pPr>
      <w:r>
        <w:rPr>
          <w:sz w:val="24"/>
          <w:szCs w:val="24"/>
        </w:rPr>
        <w:t>Adresa správce: ……………………………………………………………</w:t>
      </w:r>
    </w:p>
    <w:p>
      <w:pPr>
        <w:pStyle w:val="Normal"/>
        <w:spacing w:before="120" w:after="120"/>
        <w:ind w:left="705" w:hanging="0"/>
        <w:jc w:val="both"/>
        <w:rPr>
          <w:sz w:val="24"/>
          <w:szCs w:val="24"/>
        </w:rPr>
      </w:pPr>
      <w:r>
        <w:rPr>
          <w:sz w:val="24"/>
          <w:szCs w:val="24"/>
        </w:rPr>
        <w:t>E-mail správce: ……………………………………………………………</w:t>
      </w:r>
    </w:p>
    <w:p>
      <w:pPr>
        <w:pStyle w:val="Normal"/>
        <w:spacing w:before="120" w:after="120"/>
        <w:ind w:firstLine="705"/>
        <w:jc w:val="both"/>
        <w:rPr>
          <w:sz w:val="24"/>
          <w:szCs w:val="24"/>
        </w:rPr>
      </w:pPr>
      <w:r>
        <w:rPr>
          <w:sz w:val="24"/>
          <w:szCs w:val="24"/>
        </w:rPr>
        <w:t>Telefon správce: ……………………………………………………………</w:t>
      </w:r>
    </w:p>
    <w:p>
      <w:pPr>
        <w:pStyle w:val="NormalWeb"/>
        <w:numPr>
          <w:ilvl w:val="0"/>
          <w:numId w:val="9"/>
        </w:numPr>
        <w:spacing w:beforeAutospacing="0" w:before="120" w:afterAutospacing="0" w:after="120"/>
        <w:jc w:val="both"/>
        <w:rPr>
          <w:sz w:val="24"/>
          <w:szCs w:val="24"/>
        </w:rPr>
      </w:pPr>
      <w:r>
        <w:rPr>
          <w:b/>
          <w:color w:val="000000"/>
          <w:sz w:val="24"/>
          <w:szCs w:val="24"/>
        </w:rPr>
        <w:t>Preferovaná forma komunikace</w:t>
      </w:r>
    </w:p>
    <w:p>
      <w:pPr>
        <w:pStyle w:val="NormalWeb"/>
        <w:spacing w:beforeAutospacing="0" w:before="120" w:afterAutospacing="0" w:after="120"/>
        <w:jc w:val="both"/>
        <w:rPr>
          <w:sz w:val="24"/>
          <w:szCs w:val="24"/>
        </w:rPr>
      </w:pPr>
      <w:r>
        <w:rPr>
          <w:sz w:val="24"/>
          <w:szCs w:val="24"/>
        </w:rPr>
        <w:t xml:space="preserve">O vyřízení žádosti, případně dalším postupu chci být informován </w:t>
      </w:r>
      <w:r>
        <w:rPr>
          <w:i/>
          <w:color w:val="000000"/>
          <w:sz w:val="24"/>
          <w:szCs w:val="24"/>
        </w:rPr>
        <w:t>(zaškrtněte prosím, jakou variantu upřednostňujete)</w:t>
      </w:r>
      <w:r>
        <w:rPr>
          <w:sz w:val="24"/>
          <w:szCs w:val="24"/>
        </w:rPr>
        <w:t xml:space="preserve">: </w:t>
      </w:r>
    </w:p>
    <w:p>
      <w:pPr>
        <w:pStyle w:val="Normal"/>
        <w:spacing w:before="120" w:after="120"/>
        <w:rPr>
          <w:sz w:val="24"/>
          <w:szCs w:val="24"/>
        </w:rPr>
      </w:pPr>
      <w:r>
        <w:rPr>
          <w:rFonts w:eastAsia="MS Gothic" w:cs="Segoe UI Symbol"/>
          <w:sz w:val="24"/>
          <w:szCs w:val="24"/>
        </w:rPr>
        <w:t>☐</w:t>
      </w:r>
      <w:r>
        <w:rPr>
          <w:sz w:val="24"/>
          <w:szCs w:val="24"/>
        </w:rPr>
        <w:t xml:space="preserve"> </w:t>
      </w:r>
      <w:r>
        <w:rPr>
          <w:sz w:val="24"/>
          <w:szCs w:val="24"/>
        </w:rPr>
        <w:tab/>
        <w:t>Emailem</w:t>
      </w:r>
    </w:p>
    <w:p>
      <w:pPr>
        <w:pStyle w:val="Normal"/>
        <w:spacing w:before="120" w:after="120"/>
        <w:rPr>
          <w:sz w:val="24"/>
          <w:szCs w:val="24"/>
        </w:rPr>
      </w:pPr>
      <w:r>
        <w:rPr>
          <w:rFonts w:eastAsia="MS Gothic" w:cs="Segoe UI Symbol"/>
          <w:sz w:val="24"/>
          <w:szCs w:val="24"/>
        </w:rPr>
        <w:t>☐</w:t>
      </w:r>
      <w:r>
        <w:rPr>
          <w:sz w:val="24"/>
          <w:szCs w:val="24"/>
        </w:rPr>
        <w:t xml:space="preserve"> </w:t>
      </w:r>
      <w:r>
        <w:rPr>
          <w:sz w:val="24"/>
          <w:szCs w:val="24"/>
        </w:rPr>
        <w:tab/>
        <w:t>Datovou zprávou (prostřednictvím datové schránky)</w:t>
      </w:r>
    </w:p>
    <w:p>
      <w:pPr>
        <w:pStyle w:val="Normal"/>
        <w:spacing w:before="120" w:after="120"/>
        <w:rPr>
          <w:sz w:val="24"/>
          <w:szCs w:val="24"/>
        </w:rPr>
      </w:pPr>
      <w:r>
        <w:rPr>
          <w:rFonts w:eastAsia="MS Gothic" w:cs="Segoe UI Symbol"/>
          <w:sz w:val="24"/>
          <w:szCs w:val="24"/>
        </w:rPr>
        <w:t>☐</w:t>
      </w:r>
      <w:r>
        <w:rPr>
          <w:sz w:val="24"/>
          <w:szCs w:val="24"/>
        </w:rPr>
        <w:tab/>
        <w:t>Poštovní službou – na adresu bydliště</w:t>
      </w:r>
    </w:p>
    <w:p>
      <w:pPr>
        <w:pStyle w:val="Normal"/>
        <w:spacing w:before="120" w:after="120"/>
        <w:rPr>
          <w:sz w:val="24"/>
          <w:szCs w:val="24"/>
        </w:rPr>
      </w:pPr>
      <w:r>
        <w:rPr>
          <w:rFonts w:eastAsia="MS Gothic" w:cs="Segoe UI Symbol"/>
          <w:sz w:val="24"/>
          <w:szCs w:val="24"/>
        </w:rPr>
        <w:t>☐</w:t>
      </w:r>
      <w:r>
        <w:rPr>
          <w:sz w:val="24"/>
          <w:szCs w:val="24"/>
        </w:rPr>
        <w:tab/>
        <w:t>Poštovní službou – na kontaktní adresu</w:t>
      </w:r>
    </w:p>
    <w:p>
      <w:pPr>
        <w:pStyle w:val="Normal"/>
        <w:spacing w:before="120" w:after="120"/>
        <w:rPr>
          <w:sz w:val="24"/>
          <w:szCs w:val="24"/>
        </w:rPr>
      </w:pPr>
      <w:r>
        <w:rPr>
          <w:rFonts w:eastAsia="MS Gothic" w:cs="Segoe UI Symbol"/>
          <w:sz w:val="24"/>
          <w:szCs w:val="24"/>
        </w:rPr>
        <w:t>☐</w:t>
      </w:r>
      <w:r>
        <w:rPr>
          <w:sz w:val="24"/>
          <w:szCs w:val="24"/>
        </w:rPr>
        <w:tab/>
        <w:t>Telefonicky</w:t>
      </w:r>
    </w:p>
    <w:p>
      <w:pPr>
        <w:pStyle w:val="Normal"/>
        <w:spacing w:before="120" w:after="120"/>
        <w:jc w:val="both"/>
        <w:rPr>
          <w:sz w:val="24"/>
          <w:szCs w:val="24"/>
        </w:rPr>
      </w:pPr>
      <w:r>
        <w:rPr>
          <w:i/>
          <w:sz w:val="24"/>
          <w:szCs w:val="24"/>
        </w:rPr>
        <w:t xml:space="preserve">Pakliže z Vaší strany nebude vybrána preferovaná forma komunikace, bude odpověď na Vaši žádost zaslána na Vaši kontaktní nebo trvalou adresu (s výjimkou případů, kdy nám byla Vaše žádost zaslána e-mailem nebo prostřednictvím datové schránky, kdy bude zodpovězena stejnou cestou). </w:t>
      </w:r>
    </w:p>
    <w:p>
      <w:pPr>
        <w:pStyle w:val="ListParagraph"/>
        <w:numPr>
          <w:ilvl w:val="0"/>
          <w:numId w:val="10"/>
        </w:numPr>
        <w:spacing w:lineRule="auto" w:line="240" w:before="120" w:after="120"/>
        <w:contextualSpacing/>
        <w:jc w:val="both"/>
        <w:rPr>
          <w:sz w:val="24"/>
          <w:szCs w:val="24"/>
        </w:rPr>
      </w:pPr>
      <w:r>
        <w:rPr>
          <w:rFonts w:eastAsia="Times New Roman" w:ascii="Times New Roman" w:hAnsi="Times New Roman"/>
          <w:b/>
          <w:sz w:val="24"/>
          <w:szCs w:val="24"/>
          <w:lang w:eastAsia="cs-CZ"/>
        </w:rPr>
        <w:t>Informace pro žadatele</w:t>
      </w:r>
    </w:p>
    <w:p>
      <w:pPr>
        <w:pStyle w:val="Normal"/>
        <w:spacing w:before="120" w:after="120"/>
        <w:jc w:val="both"/>
        <w:rPr>
          <w:sz w:val="24"/>
          <w:szCs w:val="24"/>
        </w:rPr>
      </w:pPr>
      <w:r>
        <w:rPr>
          <w:sz w:val="24"/>
          <w:szCs w:val="24"/>
        </w:rPr>
        <w:t xml:space="preserve">Právo na přenositelnost osobních údajů zakotvuje právo subjektu údajů na to, aby získal od správce osobní údaje, které se ho týkají, jež poskytl správci, ve strukturovaném, běžně používaném a strojově čitelném formátu, jakož i právo žádat po správci, aby předal tyto údaje jinému správci, a to v případě, že zpracování osobních údajů je založeno na souhlasu nebo na smlouvě a zároveň je prováděno automatizovaně. </w:t>
      </w:r>
    </w:p>
    <w:p>
      <w:pPr>
        <w:pStyle w:val="Normal"/>
        <w:spacing w:before="120" w:after="120"/>
        <w:jc w:val="both"/>
        <w:rPr>
          <w:sz w:val="24"/>
          <w:szCs w:val="24"/>
        </w:rPr>
      </w:pPr>
      <w:r>
        <w:rPr>
          <w:sz w:val="24"/>
          <w:szCs w:val="24"/>
        </w:rPr>
        <w:t>Při výkonu svého práva na přenositelnost má žadatel-subjekt údajů právo na to, aby osobní údaje byly předány přímo jedním správcem správci druhému, je-li to technicky proveditelné.</w:t>
      </w:r>
    </w:p>
    <w:p>
      <w:pPr>
        <w:pStyle w:val="Normal"/>
        <w:spacing w:before="120" w:after="120"/>
        <w:jc w:val="both"/>
        <w:rPr>
          <w:sz w:val="24"/>
          <w:szCs w:val="24"/>
        </w:rPr>
      </w:pPr>
      <w:r>
        <w:rPr>
          <w:sz w:val="24"/>
          <w:szCs w:val="24"/>
        </w:rPr>
        <w:t>Výkonem práva na přenositelnost osobních údajů není dotčeno právo na výmaz osobních údajů. Právo na přenositelnost osobních údajů se neuplatní na zpracování nezbytné pro splnění úkolu prováděného ve veřejném zájmu nebo při výkonu veřejné moci, kterým je správce pověřen.</w:t>
      </w:r>
    </w:p>
    <w:p>
      <w:pPr>
        <w:pStyle w:val="Normal"/>
        <w:spacing w:before="120" w:after="120"/>
        <w:jc w:val="both"/>
        <w:rPr>
          <w:sz w:val="24"/>
          <w:szCs w:val="24"/>
        </w:rPr>
      </w:pPr>
      <w:r>
        <w:rPr>
          <w:sz w:val="24"/>
          <w:szCs w:val="24"/>
        </w:rPr>
        <w:t xml:space="preserve">Dovolujeme si Vás upozornit, že neodpovídáme za to, že nový správce, kterému budou Vaše osobní údaje na základě Vašeho pokynu předány, bude Vaše osobní údaje zpracovávat s odpovídající péčí a bezpečností. Z tohoto důvodu Vám doporučujeme, abyste se ujistil/a, že nový správce bude Vaše osobní údaje zpracovávat s řádnou péčí a při zajištění odpovídajících bezpečnostních opatření, jež budou v souladu s nařízením GDPR. </w:t>
      </w:r>
    </w:p>
    <w:p>
      <w:pPr>
        <w:pStyle w:val="NormalWeb"/>
        <w:spacing w:lineRule="auto" w:line="276" w:beforeAutospacing="0" w:before="120" w:afterAutospacing="0" w:after="120"/>
        <w:jc w:val="both"/>
        <w:rPr>
          <w:sz w:val="24"/>
          <w:szCs w:val="24"/>
        </w:rPr>
      </w:pPr>
      <w:r>
        <w:rPr>
          <w:color w:val="000000"/>
          <w:sz w:val="24"/>
          <w:szCs w:val="24"/>
        </w:rPr>
        <w:t xml:space="preserve">Lhůta: Informace musí být poskytnuta bez zbytečného odkladu a v každém případě do jednoho měsíce od obdržení žádosti. Lhůtu lze ve výjimečných případech prodloužit o dva měsíce, o čemž musí být subjekt údajů ze strany správce informován, včetně důvodů prodloužení. V případě, že Vaší žádosti nebude vyhověno, bude Vás naše organizace informovat nejpozději do jednoho měsíce od obdržení žádosti o důvodech odmítnutí a o možnosti podat stížnost u dozorového úřadu a žádat o soudní ochranu. </w:t>
      </w:r>
    </w:p>
    <w:p>
      <w:pPr>
        <w:pStyle w:val="NormalWeb"/>
        <w:spacing w:lineRule="auto" w:line="276" w:beforeAutospacing="0" w:before="120" w:afterAutospacing="0" w:after="120"/>
        <w:jc w:val="both"/>
        <w:rPr>
          <w:sz w:val="24"/>
          <w:szCs w:val="24"/>
        </w:rPr>
      </w:pPr>
      <w:r>
        <w:rPr>
          <w:color w:val="000000"/>
          <w:sz w:val="24"/>
          <w:szCs w:val="24"/>
        </w:rPr>
        <w:t xml:space="preserve">Poplatek: Zásadně platí, že informace se poskytují bezplatně. Vyhodnotí-li naše organizace Vaši žádost jako zjevně nedůvodnou nebo nepřiměřenou, má právo žádost odmítnout, nebo za její vyřízení požadovat přiměřený administrativní poplatek. Před případným vyměřením poplatku Vás naše organizace vyrozumí o jeho výši a požádá Vás o souhlas s vyřízením zpoplatněné žádosti. </w:t>
      </w:r>
    </w:p>
    <w:p>
      <w:pPr>
        <w:pStyle w:val="NormalWeb"/>
        <w:spacing w:lineRule="auto" w:line="276" w:beforeAutospacing="0" w:before="120" w:afterAutospacing="0" w:after="120"/>
        <w:jc w:val="both"/>
        <w:rPr>
          <w:sz w:val="24"/>
          <w:szCs w:val="24"/>
        </w:rPr>
      </w:pPr>
      <w:r>
        <w:rPr>
          <w:color w:val="000000"/>
          <w:sz w:val="24"/>
          <w:szCs w:val="24"/>
        </w:rPr>
        <w:t xml:space="preserve">Právo podat stížnost kvůli způsobu vyřízení žádosti: Pokud nebudete spokojeni s vyřízením Vaší žádosti, máte právo si stěžovat u správce-adresáta Vaší žádosti na této adrese: </w:t>
      </w:r>
    </w:p>
    <w:p>
      <w:pPr>
        <w:pStyle w:val="NormalWeb"/>
        <w:spacing w:lineRule="auto" w:line="276" w:beforeAutospacing="0" w:before="120" w:afterAutospacing="0" w:after="120"/>
        <w:jc w:val="both"/>
        <w:rPr>
          <w:sz w:val="24"/>
          <w:szCs w:val="24"/>
        </w:rPr>
      </w:pPr>
      <w:r>
        <w:rPr>
          <w:color w:val="000000"/>
          <w:sz w:val="24"/>
          <w:szCs w:val="24"/>
        </w:rPr>
        <w:t>ATOL Group, a.s., Vejvanovského 453/3, 767 01, Mgr. Karel Barot, jednatel. Jste oprávněni rovněž podat stížnost u Úřadu pro ochranu osobních údajů (ÚOOÚ).</w:t>
      </w:r>
    </w:p>
    <w:p>
      <w:pPr>
        <w:pStyle w:val="NormalWeb"/>
        <w:spacing w:lineRule="auto" w:line="276" w:beforeAutospacing="0" w:before="120" w:afterAutospacing="0" w:after="120"/>
        <w:jc w:val="both"/>
        <w:rPr>
          <w:sz w:val="24"/>
          <w:szCs w:val="24"/>
        </w:rPr>
      </w:pPr>
      <w:r>
        <w:rPr>
          <w:color w:val="000000"/>
          <w:sz w:val="24"/>
          <w:szCs w:val="24"/>
        </w:rPr>
        <w:t>Právo na přenositelnost osobních údajů je jedním z práv subjektů údajů. Mezi další práva patří právo na přístup, právo na omezení zpracování, právo na výmaz, právo na opravu a právo vznést námitku proti rozhodování založeném výhradně na automatizovaném rozhodování. Pakliže máte zájem využít některého svého práva navíc k právu na přenositelnost, uveďte to laskavě níže.</w:t>
      </w:r>
    </w:p>
    <w:p>
      <w:pPr>
        <w:pStyle w:val="NormalWeb"/>
        <w:spacing w:lineRule="auto" w:line="276" w:beforeAutospacing="0" w:before="120" w:afterAutospacing="0" w:after="120"/>
        <w:jc w:val="both"/>
        <w:rPr>
          <w:sz w:val="24"/>
          <w:szCs w:val="24"/>
        </w:rPr>
      </w:pPr>
      <w:r>
        <w:rPr>
          <w:color w:val="000000"/>
          <w:sz w:val="24"/>
          <w:szCs w:val="24"/>
        </w:rPr>
        <w:t xml:space="preserve">Další práva, která chci využít: </w:t>
      </w:r>
    </w:p>
    <w:p>
      <w:pPr>
        <w:pStyle w:val="NormalWeb"/>
        <w:spacing w:lineRule="auto" w:line="276" w:beforeAutospacing="0" w:before="120" w:afterAutospacing="0" w:after="120"/>
        <w:rPr>
          <w:sz w:val="24"/>
          <w:szCs w:val="24"/>
        </w:rPr>
      </w:pPr>
      <w:r>
        <w:rPr>
          <w:color w:val="000000"/>
          <w:sz w:val="24"/>
          <w:szCs w:val="24"/>
        </w:rPr>
        <w:t>.......................................................................................................................................................</w:t>
      </w:r>
    </w:p>
    <w:p>
      <w:pPr>
        <w:pStyle w:val="NormalWeb"/>
        <w:spacing w:lineRule="auto" w:line="276" w:beforeAutospacing="0" w:before="120" w:afterAutospacing="0" w:after="120"/>
        <w:rPr>
          <w:sz w:val="24"/>
          <w:szCs w:val="24"/>
        </w:rPr>
      </w:pPr>
      <w:r>
        <w:rPr>
          <w:color w:val="000000"/>
          <w:sz w:val="24"/>
          <w:szCs w:val="24"/>
        </w:rPr>
        <w:t>.......................................................................................................................................................</w:t>
      </w:r>
    </w:p>
    <w:p>
      <w:pPr>
        <w:pStyle w:val="NormalWeb"/>
        <w:spacing w:lineRule="auto" w:line="276" w:beforeAutospacing="0" w:before="120" w:afterAutospacing="0" w:after="120"/>
        <w:jc w:val="both"/>
        <w:rPr/>
      </w:pPr>
      <w:r>
        <w:rPr>
          <w:color w:val="auto"/>
          <w:sz w:val="24"/>
          <w:szCs w:val="24"/>
          <w:u w:val="none"/>
        </w:rPr>
        <w:t xml:space="preserve">Více informací o svých právech naleznete na webových stránkách správce </w:t>
      </w:r>
      <w:r>
        <w:rPr>
          <w:rStyle w:val="InternetLink"/>
          <w:color w:val="auto"/>
          <w:sz w:val="24"/>
          <w:szCs w:val="24"/>
          <w:u w:val="none"/>
        </w:rPr>
        <w:t>http://www.atol-nabytek.cz/</w:t>
      </w:r>
      <w:r>
        <w:rPr>
          <w:color w:val="auto"/>
          <w:sz w:val="24"/>
          <w:szCs w:val="24"/>
          <w:u w:val="none"/>
        </w:rPr>
        <w:t>.</w:t>
      </w:r>
    </w:p>
    <w:p>
      <w:pPr>
        <w:pStyle w:val="NormalWeb"/>
        <w:spacing w:lineRule="auto" w:line="276" w:beforeAutospacing="0" w:before="120" w:afterAutospacing="0" w:after="120"/>
        <w:jc w:val="both"/>
        <w:rPr>
          <w:rFonts w:ascii="Times New Roman" w:hAnsi="Times New Roman"/>
          <w:sz w:val="24"/>
          <w:szCs w:val="24"/>
        </w:rPr>
      </w:pPr>
      <w:r>
        <w:rPr>
          <w:sz w:val="24"/>
          <w:szCs w:val="24"/>
        </w:rPr>
      </w:r>
    </w:p>
    <w:p>
      <w:pPr>
        <w:pStyle w:val="ListParagraph"/>
        <w:numPr>
          <w:ilvl w:val="0"/>
          <w:numId w:val="11"/>
        </w:numPr>
        <w:spacing w:lineRule="auto" w:line="276" w:before="120" w:after="120"/>
        <w:contextualSpacing/>
        <w:jc w:val="both"/>
        <w:rPr>
          <w:sz w:val="24"/>
          <w:szCs w:val="24"/>
        </w:rPr>
      </w:pPr>
      <w:r>
        <w:rPr>
          <w:rFonts w:ascii="Times New Roman" w:hAnsi="Times New Roman"/>
          <w:sz w:val="24"/>
          <w:szCs w:val="24"/>
        </w:rPr>
        <w:t xml:space="preserve"> </w:t>
      </w:r>
      <w:r>
        <w:rPr>
          <w:rFonts w:eastAsia="Times New Roman" w:ascii="Times New Roman" w:hAnsi="Times New Roman"/>
          <w:b/>
          <w:sz w:val="24"/>
          <w:szCs w:val="24"/>
          <w:lang w:eastAsia="cs-CZ"/>
        </w:rPr>
        <w:t>Identifikace žadatele</w:t>
      </w:r>
    </w:p>
    <w:p>
      <w:pPr>
        <w:pStyle w:val="Normal"/>
        <w:spacing w:before="120" w:after="120"/>
        <w:jc w:val="both"/>
        <w:rPr>
          <w:sz w:val="24"/>
          <w:szCs w:val="24"/>
        </w:rPr>
      </w:pPr>
      <w:r>
        <w:rPr>
          <w:sz w:val="24"/>
          <w:szCs w:val="24"/>
        </w:rPr>
        <w:t>Jednoznačné zjištění totožnosti žadatele slouží k potvrzení, že práva žadatele jsou oprávněná a nejde o zneužití neoprávněnou osobou. Jelikož naše organizace nakládá rovněž s citlivými osobními údaji, vyžadujeme z tohoto důvodu úředně ověřený podpis žadatele</w:t>
      </w:r>
      <w:r>
        <w:rPr>
          <w:rStyle w:val="FootnoteAnchor"/>
          <w:sz w:val="24"/>
          <w:szCs w:val="24"/>
          <w:vertAlign w:val="superscript"/>
        </w:rPr>
        <w:footnoteReference w:id="2"/>
      </w:r>
      <w:r>
        <w:rPr>
          <w:sz w:val="24"/>
          <w:szCs w:val="24"/>
        </w:rPr>
        <w:t>, uznávaný elektronický podpis nebo doložení kopie dokladu (občanského průkazu, cestovního pasu, řidičského průkazu, rodného listu).</w:t>
      </w:r>
    </w:p>
    <w:p>
      <w:pPr>
        <w:pStyle w:val="Normal"/>
        <w:spacing w:before="120" w:after="120"/>
        <w:jc w:val="both"/>
        <w:rPr>
          <w:sz w:val="24"/>
          <w:szCs w:val="24"/>
        </w:rPr>
      </w:pPr>
      <w:r>
        <w:rPr>
          <w:sz w:val="24"/>
          <w:szCs w:val="24"/>
        </w:rPr>
        <w:t xml:space="preserve">Svým podpisem potvrzuji, že veškeré údaje, které jsem uvedl/a v tomto formuláři, jsou správné a pravdivé a jsem oprávněn/a s nimi nakládat. Beru na vědomí, že v případě, že se ukáže toto mé prohlášení jako nepravdivé, přejímám odpovědnost a důsledky za nakládání s osobními údaji poskytnutými dle této žádosti. </w:t>
      </w:r>
    </w:p>
    <w:p>
      <w:pPr>
        <w:pStyle w:val="Normal"/>
        <w:spacing w:before="120" w:after="120"/>
        <w:jc w:val="both"/>
        <w:rPr>
          <w:rFonts w:ascii="Times New Roman" w:hAnsi="Times New Roman"/>
          <w:sz w:val="24"/>
          <w:szCs w:val="24"/>
        </w:rPr>
      </w:pPr>
      <w:r>
        <w:rPr>
          <w:sz w:val="24"/>
          <w:szCs w:val="24"/>
        </w:rPr>
      </w:r>
    </w:p>
    <w:p>
      <w:pPr>
        <w:pStyle w:val="Normal"/>
        <w:spacing w:before="120" w:after="120"/>
        <w:jc w:val="both"/>
        <w:rPr>
          <w:sz w:val="24"/>
          <w:szCs w:val="24"/>
        </w:rPr>
      </w:pPr>
      <w:r>
        <w:rPr>
          <w:sz w:val="24"/>
          <w:szCs w:val="24"/>
        </w:rPr>
        <w:t xml:space="preserve">V …………………………… dne……………           </w:t>
      </w:r>
    </w:p>
    <w:p>
      <w:pPr>
        <w:pStyle w:val="Normal"/>
        <w:spacing w:before="120" w:after="120"/>
        <w:jc w:val="both"/>
        <w:rPr>
          <w:rFonts w:ascii="Times New Roman" w:hAnsi="Times New Roman"/>
          <w:sz w:val="24"/>
          <w:szCs w:val="24"/>
        </w:rPr>
      </w:pPr>
      <w:r>
        <w:rPr>
          <w:sz w:val="24"/>
          <w:szCs w:val="24"/>
        </w:rPr>
      </w:r>
    </w:p>
    <w:p>
      <w:pPr>
        <w:pStyle w:val="Normal"/>
        <w:spacing w:before="120" w:after="120"/>
        <w:jc w:val="both"/>
        <w:rPr>
          <w:rFonts w:ascii="Times New Roman" w:hAnsi="Times New Roman"/>
          <w:sz w:val="24"/>
          <w:szCs w:val="24"/>
        </w:rPr>
      </w:pPr>
      <w:r>
        <w:rPr>
          <w:sz w:val="24"/>
          <w:szCs w:val="24"/>
        </w:rPr>
      </w:r>
    </w:p>
    <w:p>
      <w:pPr>
        <w:pStyle w:val="Normal"/>
        <w:spacing w:before="120" w:after="120"/>
        <w:jc w:val="both"/>
        <w:rPr>
          <w:rFonts w:ascii="Times New Roman" w:hAnsi="Times New Roman"/>
          <w:sz w:val="24"/>
          <w:szCs w:val="24"/>
        </w:rPr>
      </w:pPr>
      <w:r>
        <w:rPr>
          <w:sz w:val="24"/>
          <w:szCs w:val="24"/>
        </w:rPr>
      </w:r>
    </w:p>
    <w:p>
      <w:pPr>
        <w:pStyle w:val="Normal"/>
        <w:spacing w:before="120" w:after="120"/>
        <w:jc w:val="both"/>
        <w:rPr>
          <w:rFonts w:ascii="Times New Roman" w:hAnsi="Times New Roman"/>
          <w:sz w:val="24"/>
          <w:szCs w:val="24"/>
        </w:rPr>
      </w:pPr>
      <w:r>
        <w:rPr>
          <w:sz w:val="24"/>
          <w:szCs w:val="24"/>
        </w:rPr>
      </w:r>
    </w:p>
    <w:p>
      <w:pPr>
        <w:pStyle w:val="Normal"/>
        <w:spacing w:before="120" w:after="120"/>
        <w:jc w:val="both"/>
        <w:rPr>
          <w:rFonts w:ascii="Times New Roman" w:hAnsi="Times New Roman"/>
          <w:sz w:val="24"/>
          <w:szCs w:val="24"/>
        </w:rPr>
      </w:pPr>
      <w:r>
        <w:rPr>
          <w:sz w:val="24"/>
          <w:szCs w:val="24"/>
        </w:rPr>
      </w:r>
    </w:p>
    <w:p>
      <w:pPr>
        <w:pStyle w:val="Normal"/>
        <w:spacing w:before="120" w:after="120"/>
        <w:jc w:val="both"/>
        <w:rPr>
          <w:rFonts w:ascii="Times New Roman" w:hAnsi="Times New Roman"/>
          <w:sz w:val="24"/>
          <w:szCs w:val="24"/>
        </w:rPr>
      </w:pPr>
      <w:r>
        <w:rPr>
          <w:sz w:val="24"/>
          <w:szCs w:val="24"/>
        </w:rPr>
      </w:r>
    </w:p>
    <w:p>
      <w:pPr>
        <w:pStyle w:val="Normal"/>
        <w:spacing w:before="120" w:after="120"/>
        <w:jc w:val="both"/>
        <w:rPr>
          <w:sz w:val="24"/>
          <w:szCs w:val="24"/>
        </w:rPr>
      </w:pPr>
      <w:r>
        <w:rPr>
          <w:sz w:val="24"/>
          <w:szCs w:val="24"/>
        </w:rPr>
        <w:t>………………………………</w:t>
      </w:r>
      <w:r>
        <w:rPr>
          <w:sz w:val="24"/>
          <w:szCs w:val="24"/>
        </w:rPr>
        <w:t>.……………………</w:t>
      </w:r>
    </w:p>
    <w:p>
      <w:pPr>
        <w:pStyle w:val="Normal"/>
        <w:spacing w:before="120" w:after="120"/>
        <w:ind w:left="708" w:hanging="0"/>
        <w:jc w:val="both"/>
        <w:rPr>
          <w:sz w:val="24"/>
          <w:szCs w:val="24"/>
        </w:rPr>
      </w:pPr>
      <w:r>
        <w:rPr>
          <w:sz w:val="24"/>
          <w:szCs w:val="24"/>
        </w:rPr>
        <w:t xml:space="preserve">      </w:t>
      </w:r>
      <w:r>
        <w:rPr>
          <w:sz w:val="24"/>
          <w:szCs w:val="24"/>
        </w:rPr>
        <w:t xml:space="preserve">Podpis žadatele (ověřený):                                                                                              </w:t>
      </w:r>
    </w:p>
    <w:p>
      <w:pPr>
        <w:pStyle w:val="Normal"/>
        <w:spacing w:before="120" w:after="120"/>
        <w:jc w:val="both"/>
        <w:rPr>
          <w:rFonts w:ascii="Times New Roman" w:hAnsi="Times New Roman"/>
          <w:b/>
          <w:sz w:val="24"/>
          <w:szCs w:val="24"/>
        </w:rPr>
      </w:pPr>
      <w:r>
        <w:rPr>
          <w:b/>
          <w:sz w:val="24"/>
          <w:szCs w:val="24"/>
        </w:rPr>
      </w:r>
    </w:p>
    <w:p>
      <w:pPr>
        <w:pStyle w:val="Normal"/>
        <w:rPr>
          <w:rFonts w:ascii="Times New Roman" w:hAnsi="Times New Roman" w:eastAsia="Calibri"/>
          <w:sz w:val="24"/>
          <w:szCs w:val="24"/>
          <w:lang w:eastAsia="en-US"/>
        </w:rPr>
      </w:pPr>
      <w:r>
        <w:rPr>
          <w:rFonts w:eastAsia="Calibri"/>
          <w:sz w:val="24"/>
          <w:szCs w:val="24"/>
          <w:lang w:eastAsia="en-US"/>
        </w:rPr>
      </w:r>
    </w:p>
    <w:p>
      <w:pPr>
        <w:pStyle w:val="Normal"/>
        <w:rPr>
          <w:rFonts w:ascii="Times New Roman" w:hAnsi="Times New Roman"/>
        </w:rPr>
      </w:pPr>
      <w:r>
        <w:rPr/>
      </w:r>
    </w:p>
    <w:p>
      <w:pPr>
        <w:pStyle w:val="Normal"/>
        <w:jc w:val="both"/>
        <w:rPr>
          <w:rFonts w:ascii="Times New Roman" w:hAnsi="Times New Roman"/>
        </w:rPr>
      </w:pPr>
      <w:r>
        <w:rPr/>
      </w:r>
    </w:p>
    <w:sectPr>
      <w:footnotePr>
        <w:numFmt w:val="decimal"/>
      </w:footnotePr>
      <w:type w:val="nextPage"/>
      <w:pgSz w:w="11906" w:h="16838"/>
      <w:pgMar w:left="1417" w:right="1417" w:gutter="0" w:header="0" w:top="1417" w:footer="0" w:bottom="70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libri">
    <w:charset w:val="ee"/>
    <w:family w:val="roman"/>
    <w:pitch w:val="variable"/>
  </w:font>
  <w:font w:name="Tahoma">
    <w:charset w:val="ee"/>
    <w:family w:val="roman"/>
    <w:pitch w:val="variable"/>
  </w:font>
  <w:font w:name="Calibri Light">
    <w:charset w:val="ee"/>
    <w:family w:val="roman"/>
    <w:pitch w:val="variable"/>
  </w:font>
  <w:font w:name="Liberation Sans">
    <w:altName w:val="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jc w:val="both"/>
        <w:rPr>
          <w:sz w:val="18"/>
          <w:szCs w:val="18"/>
        </w:rPr>
      </w:pPr>
      <w:r>
        <w:rPr>
          <w:rStyle w:val="FootnoteCharacters"/>
        </w:rPr>
        <w:footnoteRef/>
      </w:r>
      <w:r>
        <w:rPr>
          <w:sz w:val="18"/>
          <w:szCs w:val="18"/>
        </w:rPr>
        <w:t xml:space="preserve"> </w:t>
      </w:r>
      <w:r>
        <w:rPr>
          <w:sz w:val="18"/>
          <w:szCs w:val="18"/>
        </w:rPr>
        <w:t>Ověřit podpis lze například na kontaktních místech Czech Point, u notářů, advokátů, krajských, obecních a městských úřadů, ale také na zastupitelských úřadech (velvyslanectvích) v zahraničí. Kontaktní místa provozuje Česká pošta, Hospodářská komora a také banky, kterým Ministerstvo vnitra udělilo autorizaci.</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right"/>
      <w:pPr>
        <w:tabs>
          <w:tab w:val="num" w:pos="0"/>
        </w:tabs>
        <w:ind w:left="720" w:hanging="360"/>
      </w:pPr>
      <w:rPr>
        <w:spacing w:val="0"/>
        <w:b/>
        <w:kern w:val="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right"/>
      <w:pPr>
        <w:tabs>
          <w:tab w:val="num" w:pos="0"/>
        </w:tabs>
        <w:ind w:left="720" w:hanging="360"/>
      </w:pPr>
      <w:rPr>
        <w:spacing w:val="0"/>
        <w:b/>
        <w:kern w:val="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2"/>
    <w:lvlOverride w:ilvl="0">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bering>
</file>

<file path=word/settings.xml><?xml version="1.0" encoding="utf-8"?>
<w:settings xmlns:w="http://schemas.openxmlformats.org/wordprocessingml/2006/main">
  <w:zoom w:percent="11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uiPriority="99" w:semiHidden="0" w:unhideWhenUsed="0" w:qFormat="1"/>
    <w:lsdException w:name="heading 2" w:qFormat="1"/>
    <w:lsdException w:name="heading 3" w:uiPriority="99"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3889"/>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1">
    <w:name w:val="Heading 1"/>
    <w:basedOn w:val="Normal"/>
    <w:next w:val="Normal"/>
    <w:link w:val="Nadpis1Char"/>
    <w:uiPriority w:val="99"/>
    <w:qFormat/>
    <w:rsid w:val="005a593c"/>
    <w:pPr>
      <w:keepNext w:val="true"/>
      <w:outlineLvl w:val="0"/>
    </w:pPr>
    <w:rPr>
      <w:b/>
      <w:bCs/>
      <w:i/>
      <w:iCs/>
      <w:sz w:val="36"/>
      <w:szCs w:val="36"/>
    </w:rPr>
  </w:style>
  <w:style w:type="paragraph" w:styleId="Heading2">
    <w:name w:val="Heading 2"/>
    <w:basedOn w:val="Normal"/>
    <w:next w:val="Normal"/>
    <w:link w:val="Nadpis2Char"/>
    <w:qFormat/>
    <w:rsid w:val="00d831d6"/>
    <w:pPr>
      <w:keepNext w:val="true"/>
      <w:spacing w:before="240" w:after="60"/>
      <w:outlineLvl w:val="1"/>
    </w:pPr>
    <w:rPr>
      <w:rFonts w:ascii="Arial" w:hAnsi="Arial" w:cs="Arial"/>
      <w:b/>
      <w:bCs/>
      <w:i/>
      <w:iCs/>
      <w:sz w:val="28"/>
      <w:szCs w:val="28"/>
    </w:rPr>
  </w:style>
  <w:style w:type="paragraph" w:styleId="Heading3">
    <w:name w:val="Heading 3"/>
    <w:basedOn w:val="Normal"/>
    <w:next w:val="Normal"/>
    <w:link w:val="Nadpis3Char"/>
    <w:uiPriority w:val="99"/>
    <w:qFormat/>
    <w:rsid w:val="00b67fa6"/>
    <w:pPr>
      <w:keepNext w:val="true"/>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ZpatChar" w:customStyle="1">
    <w:name w:val="Zápatí Char"/>
    <w:basedOn w:val="DefaultParagraphFont"/>
    <w:link w:val="Footer"/>
    <w:uiPriority w:val="99"/>
    <w:qFormat/>
    <w:rsid w:val="00fa5081"/>
    <w:rPr>
      <w:rFonts w:ascii="Calibri" w:hAnsi="Calibri" w:eastAsia="Calibri"/>
      <w:sz w:val="22"/>
      <w:szCs w:val="22"/>
      <w:lang w:eastAsia="en-US"/>
    </w:rPr>
  </w:style>
  <w:style w:type="character" w:styleId="InternetLink">
    <w:name w:val="Hyperlink"/>
    <w:basedOn w:val="DefaultParagraphFont"/>
    <w:uiPriority w:val="99"/>
    <w:unhideWhenUsed/>
    <w:rsid w:val="00fa5081"/>
    <w:rPr>
      <w:color w:val="0000FF"/>
      <w:u w:val="single"/>
    </w:rPr>
  </w:style>
  <w:style w:type="character" w:styleId="ZhlavChar" w:customStyle="1">
    <w:name w:val="Záhlaví Char"/>
    <w:basedOn w:val="DefaultParagraphFont"/>
    <w:link w:val="Header"/>
    <w:qFormat/>
    <w:rsid w:val="00a838a2"/>
    <w:rPr>
      <w:sz w:val="24"/>
      <w:szCs w:val="24"/>
    </w:rPr>
  </w:style>
  <w:style w:type="character" w:styleId="Nadpis2Char" w:customStyle="1">
    <w:name w:val="Nadpis 2 Char"/>
    <w:basedOn w:val="DefaultParagraphFont"/>
    <w:link w:val="Heading2"/>
    <w:qFormat/>
    <w:rsid w:val="00d831d6"/>
    <w:rPr>
      <w:rFonts w:ascii="Arial" w:hAnsi="Arial" w:cs="Arial"/>
      <w:b/>
      <w:bCs/>
      <w:i/>
      <w:iCs/>
      <w:sz w:val="28"/>
      <w:szCs w:val="28"/>
    </w:rPr>
  </w:style>
  <w:style w:type="character" w:styleId="TextbublinyChar" w:customStyle="1">
    <w:name w:val="Text bubliny Char"/>
    <w:basedOn w:val="DefaultParagraphFont"/>
    <w:link w:val="BalloonText"/>
    <w:qFormat/>
    <w:rsid w:val="005a593c"/>
    <w:rPr>
      <w:rFonts w:ascii="Tahoma" w:hAnsi="Tahoma" w:cs="Tahoma"/>
      <w:sz w:val="16"/>
      <w:szCs w:val="16"/>
    </w:rPr>
  </w:style>
  <w:style w:type="character" w:styleId="Nadpis1Char" w:customStyle="1">
    <w:name w:val="Nadpis 1 Char"/>
    <w:basedOn w:val="DefaultParagraphFont"/>
    <w:link w:val="Heading1"/>
    <w:uiPriority w:val="99"/>
    <w:qFormat/>
    <w:rsid w:val="005a593c"/>
    <w:rPr>
      <w:b/>
      <w:bCs/>
      <w:i/>
      <w:iCs/>
      <w:sz w:val="36"/>
      <w:szCs w:val="36"/>
    </w:rPr>
  </w:style>
  <w:style w:type="character" w:styleId="Nadpis3Char" w:customStyle="1">
    <w:name w:val="Nadpis 3 Char"/>
    <w:basedOn w:val="DefaultParagraphFont"/>
    <w:link w:val="Heading3"/>
    <w:uiPriority w:val="99"/>
    <w:qFormat/>
    <w:locked/>
    <w:rsid w:val="005a593c"/>
    <w:rPr>
      <w:rFonts w:ascii="Arial" w:hAnsi="Arial" w:cs="Arial"/>
      <w:b/>
      <w:bCs/>
      <w:sz w:val="26"/>
      <w:szCs w:val="26"/>
    </w:rPr>
  </w:style>
  <w:style w:type="character" w:styleId="TextpoznpodarouChar" w:customStyle="1">
    <w:name w:val="Text pozn. pod čarou Char"/>
    <w:basedOn w:val="DefaultParagraphFont"/>
    <w:link w:val="Footnote"/>
    <w:uiPriority w:val="99"/>
    <w:semiHidden/>
    <w:qFormat/>
    <w:rsid w:val="007f5c79"/>
    <w:rPr/>
  </w:style>
  <w:style w:type="character" w:styleId="FootnoteCharacters">
    <w:name w:val="Footnote Characters"/>
    <w:uiPriority w:val="99"/>
    <w:semiHidden/>
    <w:qFormat/>
    <w:rsid w:val="007f5c79"/>
    <w:rPr>
      <w:vertAlign w:val="superscript"/>
    </w:rPr>
  </w:style>
  <w:style w:type="character" w:styleId="FootnoteAnchor">
    <w:name w:val="Footnote Reference"/>
    <w:rPr>
      <w:vertAlign w:val="superscript"/>
    </w:rPr>
  </w:style>
  <w:style w:type="character" w:styleId="Annotationreference">
    <w:name w:val="annotation reference"/>
    <w:uiPriority w:val="99"/>
    <w:semiHidden/>
    <w:unhideWhenUsed/>
    <w:qFormat/>
    <w:rsid w:val="007f5c79"/>
    <w:rPr>
      <w:sz w:val="16"/>
      <w:szCs w:val="16"/>
    </w:rPr>
  </w:style>
  <w:style w:type="character" w:styleId="TextkomenteChar" w:customStyle="1">
    <w:name w:val="Text komentáře Char"/>
    <w:basedOn w:val="DefaultParagraphFont"/>
    <w:link w:val="Annotationtext"/>
    <w:uiPriority w:val="99"/>
    <w:semiHidden/>
    <w:qFormat/>
    <w:rsid w:val="007f5c79"/>
    <w:rPr>
      <w:rFonts w:ascii="Calibri" w:hAnsi="Calibri" w:eastAsia="Calibri"/>
      <w:lang w:eastAsia="en-US"/>
    </w:rPr>
  </w:style>
  <w:style w:type="character" w:styleId="Nadpis1Char1" w:customStyle="1">
    <w:name w:val="nadpis 1 Char"/>
    <w:link w:val="Nadpis1"/>
    <w:qFormat/>
    <w:locked/>
    <w:rsid w:val="007f5c79"/>
    <w:rPr>
      <w:rFonts w:ascii="Calibri Light" w:hAnsi="Calibri Light" w:cs="Mangal"/>
      <w:color w:val="2E74B5"/>
      <w:kern w:val="2"/>
      <w:sz w:val="32"/>
      <w:szCs w:val="29"/>
      <w:lang w:eastAsia="hi-IN" w:bidi="hi-IN"/>
    </w:rPr>
  </w:style>
  <w:style w:type="character" w:styleId="VisitedInternetLink">
    <w:name w:val="FollowedHyperlink"/>
    <w:rPr>
      <w:color w:val="800000"/>
      <w:u w:val="single"/>
    </w:rPr>
  </w:style>
  <w:style w:type="character" w:styleId="EndnoteCharacters">
    <w:name w:val="Endnote Characters"/>
    <w:qFormat/>
    <w:rPr/>
  </w:style>
  <w:style w:type="character" w:styleId="EndnoteAnchor">
    <w:name w:val="Endnote Reference"/>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ZpatChar"/>
    <w:uiPriority w:val="99"/>
    <w:unhideWhenUsed/>
    <w:rsid w:val="00fa5081"/>
    <w:pPr>
      <w:tabs>
        <w:tab w:val="clear" w:pos="708"/>
        <w:tab w:val="center" w:pos="4536" w:leader="none"/>
        <w:tab w:val="right" w:pos="9072" w:leader="none"/>
      </w:tabs>
      <w:spacing w:lineRule="auto" w:line="276" w:before="0" w:after="200"/>
    </w:pPr>
    <w:rPr>
      <w:rFonts w:ascii="Calibri" w:hAnsi="Calibri" w:eastAsia="Calibri"/>
      <w:sz w:val="22"/>
      <w:szCs w:val="22"/>
      <w:lang w:eastAsia="en-US"/>
    </w:rPr>
  </w:style>
  <w:style w:type="paragraph" w:styleId="Header">
    <w:name w:val="Header"/>
    <w:basedOn w:val="Normal"/>
    <w:link w:val="ZhlavChar"/>
    <w:rsid w:val="00a838a2"/>
    <w:pPr>
      <w:tabs>
        <w:tab w:val="clear" w:pos="708"/>
        <w:tab w:val="center" w:pos="4536" w:leader="none"/>
        <w:tab w:val="right" w:pos="9072" w:leader="none"/>
      </w:tabs>
    </w:pPr>
    <w:rPr/>
  </w:style>
  <w:style w:type="paragraph" w:styleId="BalloonText">
    <w:name w:val="Balloon Text"/>
    <w:basedOn w:val="Normal"/>
    <w:link w:val="TextbublinyChar"/>
    <w:qFormat/>
    <w:rsid w:val="005a593c"/>
    <w:pPr/>
    <w:rPr>
      <w:rFonts w:ascii="Tahoma" w:hAnsi="Tahoma" w:cs="Tahoma"/>
      <w:sz w:val="16"/>
      <w:szCs w:val="16"/>
    </w:rPr>
  </w:style>
  <w:style w:type="paragraph" w:styleId="Footnote">
    <w:name w:val="Footnote Text"/>
    <w:basedOn w:val="Normal"/>
    <w:link w:val="TextpoznpodarouChar"/>
    <w:uiPriority w:val="99"/>
    <w:semiHidden/>
    <w:rsid w:val="007f5c79"/>
    <w:pPr/>
    <w:rPr>
      <w:sz w:val="20"/>
      <w:szCs w:val="20"/>
    </w:rPr>
  </w:style>
  <w:style w:type="paragraph" w:styleId="ListParagraph">
    <w:name w:val="List Paragraph"/>
    <w:basedOn w:val="Normal"/>
    <w:uiPriority w:val="34"/>
    <w:qFormat/>
    <w:rsid w:val="007f5c79"/>
    <w:pPr>
      <w:spacing w:lineRule="auto" w:line="259" w:before="0" w:after="160"/>
      <w:ind w:left="720" w:hanging="0"/>
      <w:contextualSpacing/>
    </w:pPr>
    <w:rPr>
      <w:rFonts w:ascii="Calibri" w:hAnsi="Calibri" w:eastAsia="Calibri"/>
      <w:sz w:val="22"/>
      <w:szCs w:val="22"/>
      <w:lang w:eastAsia="en-US"/>
    </w:rPr>
  </w:style>
  <w:style w:type="paragraph" w:styleId="Annotationtext">
    <w:name w:val="annotation text"/>
    <w:basedOn w:val="Normal"/>
    <w:link w:val="TextkomenteChar"/>
    <w:uiPriority w:val="99"/>
    <w:semiHidden/>
    <w:unhideWhenUsed/>
    <w:qFormat/>
    <w:rsid w:val="007f5c79"/>
    <w:pPr>
      <w:spacing w:before="0" w:after="160"/>
    </w:pPr>
    <w:rPr>
      <w:rFonts w:ascii="Calibri" w:hAnsi="Calibri" w:eastAsia="Calibri"/>
      <w:sz w:val="20"/>
      <w:szCs w:val="20"/>
      <w:lang w:eastAsia="en-US"/>
    </w:rPr>
  </w:style>
  <w:style w:type="paragraph" w:styleId="NormalWeb">
    <w:name w:val="Normal (Web)"/>
    <w:basedOn w:val="Normal"/>
    <w:uiPriority w:val="99"/>
    <w:semiHidden/>
    <w:unhideWhenUsed/>
    <w:qFormat/>
    <w:rsid w:val="007f5c79"/>
    <w:pPr>
      <w:spacing w:beforeAutospacing="1" w:afterAutospacing="1"/>
    </w:pPr>
    <w:rPr/>
  </w:style>
  <w:style w:type="paragraph" w:styleId="Nadpis1" w:customStyle="1">
    <w:name w:val="nadpis 1"/>
    <w:basedOn w:val="Normal"/>
    <w:link w:val="Nadpis1Char1"/>
    <w:qFormat/>
    <w:rsid w:val="007f5c79"/>
    <w:pPr>
      <w:keepNext w:val="true"/>
      <w:keepLines/>
      <w:widowControl w:val="false"/>
      <w:suppressAutoHyphens w:val="true"/>
      <w:spacing w:before="240" w:after="0"/>
      <w:ind w:left="720" w:hanging="0"/>
      <w:outlineLvl w:val="0"/>
    </w:pPr>
    <w:rPr>
      <w:rFonts w:ascii="Calibri Light" w:hAnsi="Calibri Light" w:cs="Mangal"/>
      <w:color w:val="2E74B5"/>
      <w:kern w:val="2"/>
      <w:sz w:val="32"/>
      <w:szCs w:val="29"/>
      <w:lang w:eastAsia="hi-IN" w:bidi="hi-IN"/>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1B168-BEB0-45A3-933B-E9B4AF7C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Template>
  <TotalTime>0</TotalTime>
  <Application>LibreOffice/7.5.7.1$Windows_X86_64 LibreOffice_project/47eb0cf7efbacdee9b19ae25d6752381ede23126</Application>
  <AppVersion>15.0000</AppVersion>
  <Pages>4</Pages>
  <Words>1247</Words>
  <Characters>8468</Characters>
  <CharactersWithSpaces>9774</CharactersWithSpaces>
  <Paragraphs>84</Paragraphs>
  <Company>DD a ÚSP Smečno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2023-10-20T11:36:23Z</dcterms:created>
  <dc:creator/>
  <dc:description/>
  <dc:language>cs-CZ</dc:language>
  <cp:lastModifiedBy/>
  <cp:revision>1</cp:revision>
  <dc:subject/>
  <dc:title>Milí spolubydlící,</dc:title>
</cp:coreProperties>
</file>

<file path=docProps/custom.xml><?xml version="1.0" encoding="utf-8"?>
<Properties xmlns="http://schemas.openxmlformats.org/officeDocument/2006/custom-properties" xmlns:vt="http://schemas.openxmlformats.org/officeDocument/2006/docPropsVTypes"/>
</file>